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A" w:rsidRPr="00556AC5" w:rsidRDefault="000A2FA7" w:rsidP="00922DA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56AC5">
        <w:rPr>
          <w:rFonts w:ascii="Times New Roman" w:eastAsia="Times New Roman" w:hAnsi="Times New Roman" w:cs="Times New Roman"/>
          <w:b/>
          <w:sz w:val="24"/>
          <w:lang w:eastAsia="ar-SA"/>
        </w:rPr>
        <w:t>МУНИЦИПАЛЬНОЕ КАЗЕ</w:t>
      </w:r>
      <w:r w:rsidR="007C1ACA" w:rsidRPr="00556AC5">
        <w:rPr>
          <w:rFonts w:ascii="Times New Roman" w:eastAsia="Times New Roman" w:hAnsi="Times New Roman" w:cs="Times New Roman"/>
          <w:b/>
          <w:sz w:val="24"/>
          <w:lang w:eastAsia="ar-SA"/>
        </w:rPr>
        <w:t>ННОЕ ОБЩЕОБРАЗОВАТЕЛЬНОЕ УЧРЕЖДЕНИЕ</w:t>
      </w:r>
    </w:p>
    <w:p w:rsidR="007C1ACA" w:rsidRPr="00556AC5" w:rsidRDefault="000A2FA7" w:rsidP="00922DA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56AC5">
        <w:rPr>
          <w:rFonts w:ascii="Times New Roman" w:eastAsia="Times New Roman" w:hAnsi="Times New Roman" w:cs="Times New Roman"/>
          <w:b/>
          <w:sz w:val="24"/>
          <w:lang w:eastAsia="ar-SA"/>
        </w:rPr>
        <w:t>«</w:t>
      </w:r>
      <w:r w:rsidR="007C1ACA" w:rsidRPr="00556AC5">
        <w:rPr>
          <w:rFonts w:ascii="Times New Roman" w:eastAsia="Times New Roman" w:hAnsi="Times New Roman" w:cs="Times New Roman"/>
          <w:b/>
          <w:sz w:val="24"/>
          <w:lang w:eastAsia="ar-SA"/>
        </w:rPr>
        <w:t>КРАСНООКТЯБРЬСКАЯ  СРЕДНЯЯ ОБЩЕОБРАЗОВАТЕЛЬНАЯ ШКОЛА</w:t>
      </w:r>
      <w:r w:rsidRPr="00556AC5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7C1ACA" w:rsidRPr="00556AC5" w:rsidRDefault="007C1ACA" w:rsidP="00922DA8">
      <w:pPr>
        <w:spacing w:line="240" w:lineRule="auto"/>
        <w:rPr>
          <w:rFonts w:ascii="Times New Roman" w:eastAsia="Calibri" w:hAnsi="Times New Roman" w:cs="Times New Roman"/>
        </w:rPr>
      </w:pPr>
    </w:p>
    <w:p w:rsidR="002A47D9" w:rsidRPr="00556AC5" w:rsidRDefault="003C17EB" w:rsidP="00922DA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C1" w:rsidRPr="00556AC5" w:rsidRDefault="004820C1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BD" w:rsidRPr="00064E2F" w:rsidRDefault="000E691F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64E2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Тема опыта:</w:t>
      </w: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F70DBD" w:rsidRPr="00556AC5" w:rsidRDefault="00F70DBD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A586D" w:rsidRPr="0094305F" w:rsidRDefault="006A586D" w:rsidP="00922DA8">
      <w:pPr>
        <w:spacing w:line="240" w:lineRule="auto"/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</w:pPr>
      <w:r w:rsidRPr="00556AC5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</w:t>
      </w:r>
      <w:r w:rsidRPr="0094305F">
        <w:rPr>
          <w:rFonts w:ascii="Times New Roman" w:eastAsia="Times New Roman" w:hAnsi="Times New Roman" w:cs="Times New Roman"/>
          <w:b/>
          <w:i/>
          <w:sz w:val="44"/>
          <w:szCs w:val="24"/>
          <w:lang w:eastAsia="ru-RU"/>
        </w:rPr>
        <w:t>«Формирование навыка смыслового чтения как важнейшей составляющей читательской компетентности учащихся основной школы»</w:t>
      </w:r>
    </w:p>
    <w:p w:rsidR="002A47D9" w:rsidRPr="00556AC5" w:rsidRDefault="002A47D9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0A2FA7" w:rsidRPr="00556AC5" w:rsidRDefault="000A2FA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6D" w:rsidRPr="00556AC5" w:rsidRDefault="006A586D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5F" w:rsidRDefault="0094305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5F" w:rsidRDefault="0094305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1C" w:rsidRPr="00556AC5" w:rsidRDefault="00A6541C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C1" w:rsidRPr="00556AC5" w:rsidRDefault="004820C1" w:rsidP="00922DA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Ковылова</w:t>
      </w:r>
      <w:proofErr w:type="spellEnd"/>
      <w:r w:rsidRPr="005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Галина Васильевна</w:t>
      </w:r>
    </w:p>
    <w:p w:rsidR="004820C1" w:rsidRPr="00556AC5" w:rsidRDefault="004820C1" w:rsidP="00922DA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4820C1" w:rsidRPr="00556AC5" w:rsidRDefault="004820C1" w:rsidP="00922DA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0A2FA7"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A2FA7"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20C1" w:rsidRPr="00556AC5" w:rsidRDefault="004820C1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D9" w:rsidRPr="00556AC5" w:rsidRDefault="002A47D9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B8" w:rsidRPr="00556AC5" w:rsidRDefault="00AD2BB8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B8" w:rsidRPr="00556AC5" w:rsidRDefault="00AD2BB8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67" w:rsidRPr="00556AC5" w:rsidRDefault="000A2FA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C1ACA"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9735A" w:rsidRPr="00556AC5" w:rsidRDefault="0089735A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735A" w:rsidRPr="00556AC5" w:rsidRDefault="0089735A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Содержание</w:t>
      </w:r>
    </w:p>
    <w:p w:rsidR="0089735A" w:rsidRPr="00556AC5" w:rsidRDefault="0089735A" w:rsidP="00922DA8">
      <w:pPr>
        <w:tabs>
          <w:tab w:val="num" w:pos="-37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FB4AB6" w:rsidRPr="00556AC5" w:rsidRDefault="00FB4AB6" w:rsidP="00922DA8">
      <w:pPr>
        <w:tabs>
          <w:tab w:val="num" w:pos="-378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89735A" w:rsidRPr="00556AC5" w:rsidRDefault="0018229E" w:rsidP="00922DA8">
      <w:pPr>
        <w:tabs>
          <w:tab w:val="num" w:pos="-37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</w:t>
      </w:r>
      <w:r w:rsidR="0089735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Условия возникнове</w:t>
      </w: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ния и становления опыта………………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3стр.</w:t>
      </w:r>
    </w:p>
    <w:p w:rsidR="0089735A" w:rsidRPr="00556AC5" w:rsidRDefault="0018229E" w:rsidP="00922DA8">
      <w:pPr>
        <w:tabs>
          <w:tab w:val="num" w:pos="-37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</w:t>
      </w:r>
      <w:r w:rsidR="0089735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Актуальность</w:t>
      </w: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перспективность  опыта……………………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18229E" w:rsidRPr="00556AC5" w:rsidRDefault="0018229E" w:rsidP="00922DA8">
      <w:pPr>
        <w:tabs>
          <w:tab w:val="num" w:pos="-37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</w:t>
      </w:r>
      <w:r w:rsidR="00FA6618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Теоретическая база опыта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………………………………… 4-5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89735A" w:rsidRPr="00556AC5" w:rsidRDefault="00B87047" w:rsidP="00922DA8">
      <w:pPr>
        <w:tabs>
          <w:tab w:val="num" w:pos="-3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18229E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4.</w:t>
      </w:r>
      <w:r w:rsidR="0089735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Ведущая педагоги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ческая идея опыта………………………   5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18229E" w:rsidRPr="00556AC5" w:rsidRDefault="00B87047" w:rsidP="00922DA8">
      <w:pPr>
        <w:tabs>
          <w:tab w:val="num" w:pos="-3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18229E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5. Новизна опыта…………………………………………………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18229E" w:rsidRPr="00556AC5" w:rsidRDefault="00B87047" w:rsidP="00922DA8">
      <w:pPr>
        <w:tabs>
          <w:tab w:val="num" w:pos="-37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18229E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6. Адресность опыта…………………………………………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… 6 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89735A" w:rsidRPr="00556AC5" w:rsidRDefault="00B87047" w:rsidP="00B87047">
      <w:pPr>
        <w:tabs>
          <w:tab w:val="num" w:pos="-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18229E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7. Техн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ология 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опыта………………………………………….  6-8 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</w:t>
      </w:r>
      <w:r w:rsidR="0018229E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</w:p>
    <w:p w:rsidR="0089735A" w:rsidRPr="00556AC5" w:rsidRDefault="0018229E" w:rsidP="00922DA8">
      <w:pPr>
        <w:tabs>
          <w:tab w:val="num" w:pos="-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B870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8.</w:t>
      </w:r>
      <w:r w:rsidR="00FA6618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9735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Результативность опыта…………………………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………..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8-10 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B87047" w:rsidRDefault="00B87047" w:rsidP="00922DA8">
      <w:pPr>
        <w:tabs>
          <w:tab w:val="num" w:pos="-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</w:t>
      </w:r>
      <w:r w:rsidR="00FA6618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9.</w:t>
      </w:r>
      <w:r w:rsidR="0089735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870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Библиогра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фический список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…………………………………11 стр.</w:t>
      </w:r>
    </w:p>
    <w:p w:rsidR="0089735A" w:rsidRPr="00556AC5" w:rsidRDefault="00B87047" w:rsidP="00922DA8">
      <w:pPr>
        <w:tabs>
          <w:tab w:val="num" w:pos="-37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10.</w:t>
      </w:r>
      <w:r w:rsidR="0089735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иложения………………………………………………..</w:t>
      </w:r>
      <w:r w:rsidR="000110F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11-14</w:t>
      </w:r>
      <w:bookmarkStart w:id="0" w:name="_GoBack"/>
      <w:bookmarkEnd w:id="0"/>
      <w:r w:rsidR="00FF481A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стр.</w:t>
      </w:r>
    </w:p>
    <w:p w:rsidR="0089735A" w:rsidRPr="00556AC5" w:rsidRDefault="0089735A" w:rsidP="00922DA8">
      <w:pPr>
        <w:tabs>
          <w:tab w:val="num" w:pos="5220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9735A" w:rsidRPr="00556AC5" w:rsidRDefault="0089735A" w:rsidP="00922DA8">
      <w:pPr>
        <w:tabs>
          <w:tab w:val="num" w:pos="5220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89735A" w:rsidRPr="00556AC5" w:rsidRDefault="0089735A" w:rsidP="00922DA8">
      <w:pPr>
        <w:tabs>
          <w:tab w:val="num" w:pos="5220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89735A" w:rsidRPr="00556AC5" w:rsidRDefault="0089735A" w:rsidP="00922DA8">
      <w:pPr>
        <w:tabs>
          <w:tab w:val="num" w:pos="5220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89735A" w:rsidRDefault="0089735A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5514" w:rsidRDefault="00AB5514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5514" w:rsidRDefault="00AB5514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B5514" w:rsidRDefault="00AB5514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5164E" w:rsidRDefault="0085164E" w:rsidP="00011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0110FA" w:rsidRPr="000110FA" w:rsidRDefault="000110FA" w:rsidP="000110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89735A" w:rsidRPr="00556AC5" w:rsidRDefault="00FA6618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  <w:r w:rsidRPr="00556AC5"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  <w:lastRenderedPageBreak/>
        <w:t>1.</w:t>
      </w:r>
      <w:r w:rsidR="0089735A" w:rsidRPr="00556AC5"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  <w:t>Условия возникновения и становления опыта</w:t>
      </w:r>
    </w:p>
    <w:p w:rsidR="00E24A9C" w:rsidRPr="00556AC5" w:rsidRDefault="00E24A9C" w:rsidP="00922DA8">
      <w:pPr>
        <w:pStyle w:val="ae"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</w:pPr>
    </w:p>
    <w:p w:rsidR="00A6541C" w:rsidRPr="000B26EB" w:rsidRDefault="00A6541C" w:rsidP="00922DA8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    Мещёрская земля</w:t>
      </w:r>
      <w:r w:rsidRPr="000B26EB">
        <w:rPr>
          <w:rFonts w:ascii="Times New Roman" w:eastAsia="MS Mincho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на которой расположен посёлок Красный Октябрь</w:t>
      </w:r>
      <w:r w:rsidRPr="000B26EB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, - легендарный уголок России с богатой историей и культурными, в том числе и языковыми, традициями. Ещё </w:t>
      </w:r>
      <w:proofErr w:type="spellStart"/>
      <w:r w:rsidRPr="000B26EB">
        <w:rPr>
          <w:rFonts w:ascii="Times New Roman" w:eastAsia="MS Mincho" w:hAnsi="Times New Roman" w:cs="Courier New"/>
          <w:sz w:val="28"/>
          <w:szCs w:val="28"/>
          <w:lang w:eastAsia="ru-RU"/>
        </w:rPr>
        <w:t>Д.С.Лихачёв</w:t>
      </w:r>
      <w:proofErr w:type="spellEnd"/>
      <w:r w:rsidRPr="000B26EB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отмечал: «Провинции России всегда давали силы для культуры, рождали, воспитывали наших гениев</w:t>
      </w:r>
      <w:r w:rsidR="0060211D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». В современном мире перед  учителем  стоит задача  воспитания поколений, сохранивших наследие предков, в том числе и языковую культуру. </w:t>
      </w:r>
    </w:p>
    <w:p w:rsidR="00E3761B" w:rsidRPr="00556AC5" w:rsidRDefault="007A3D80" w:rsidP="00922D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Courier New"/>
          <w:sz w:val="28"/>
          <w:szCs w:val="28"/>
          <w:lang w:eastAsia="ru-RU"/>
        </w:rPr>
        <w:t>Я убеждена</w:t>
      </w:r>
      <w:r w:rsidR="00444618">
        <w:rPr>
          <w:rFonts w:ascii="Times New Roman" w:eastAsia="MS Mincho" w:hAnsi="Times New Roman" w:cs="Courier New"/>
          <w:sz w:val="28"/>
          <w:szCs w:val="28"/>
          <w:lang w:eastAsia="ru-RU"/>
        </w:rPr>
        <w:t>,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44461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дети </w:t>
      </w:r>
      <w:r w:rsidR="0060211D" w:rsidRPr="0060211D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будут успешны </w:t>
      </w:r>
      <w:r w:rsidR="0044461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в личностном индивидуальном  развитии тогда, когда в школе каждый учитель </w:t>
      </w:r>
      <w:proofErr w:type="gramStart"/>
      <w:r w:rsidR="00444618">
        <w:rPr>
          <w:rFonts w:ascii="Times New Roman" w:eastAsia="MS Mincho" w:hAnsi="Times New Roman" w:cs="Courier New"/>
          <w:sz w:val="28"/>
          <w:szCs w:val="28"/>
          <w:lang w:eastAsia="ru-RU"/>
        </w:rPr>
        <w:t>–п</w:t>
      </w:r>
      <w:proofErr w:type="gramEnd"/>
      <w:r w:rsidR="00444618">
        <w:rPr>
          <w:rFonts w:ascii="Times New Roman" w:eastAsia="MS Mincho" w:hAnsi="Times New Roman" w:cs="Courier New"/>
          <w:sz w:val="28"/>
          <w:szCs w:val="28"/>
          <w:lang w:eastAsia="ru-RU"/>
        </w:rPr>
        <w:t>рофессионал своего дела, когда деятельность каждого учителя направлена на решение единой образовательной задачи. Такой задачей для учителя русского языка и литературы является развитие коммуникативных навыков обучающихся. В связи с этим сложился опыт работы на тему</w:t>
      </w:r>
      <w:r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E3761B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«Формирование навыка смыслового чтения как важнейшей составляющей читательской компетентности учащихся основной школы» возник в условиях реализации введения ФГОС.</w:t>
      </w:r>
    </w:p>
    <w:p w:rsidR="00FA6618" w:rsidRPr="00556AC5" w:rsidRDefault="00E3761B" w:rsidP="00922DA8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Длительность  инновационного  педагогического  опыта </w:t>
      </w:r>
      <w:r w:rsidR="00154C5D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по теме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составляет  4 года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(с 2014</w:t>
      </w:r>
      <w:r w:rsidR="00640EE7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г. по 2018г</w:t>
      </w:r>
      <w:r w:rsidR="0085164E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В процесс были включены учащиеся </w:t>
      </w:r>
      <w:r w:rsidR="00444618">
        <w:rPr>
          <w:rFonts w:ascii="Times New Roman" w:eastAsia="MS Mincho" w:hAnsi="Times New Roman" w:cs="Times New Roman"/>
          <w:sz w:val="28"/>
          <w:szCs w:val="28"/>
          <w:lang w:eastAsia="ru-RU"/>
        </w:rPr>
        <w:t>с 5 по 8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класс. На момент завершения опыта – </w:t>
      </w:r>
      <w:r w:rsidR="00444618">
        <w:rPr>
          <w:rFonts w:ascii="Times New Roman" w:eastAsia="MS Mincho" w:hAnsi="Times New Roman" w:cs="Times New Roman"/>
          <w:sz w:val="28"/>
          <w:szCs w:val="28"/>
          <w:lang w:eastAsia="ru-RU"/>
        </w:rPr>
        <w:t>это учащиеся 8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класса.</w:t>
      </w:r>
      <w:r w:rsidR="00FA6618" w:rsidRPr="00556AC5">
        <w:rPr>
          <w:rFonts w:ascii="Times New Roman" w:hAnsi="Times New Roman" w:cs="Times New Roman"/>
        </w:rPr>
        <w:t xml:space="preserve"> 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 значительно раньше  я вводила в свои уроки элементы </w:t>
      </w:r>
      <w:r w:rsidR="00640EE7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работы над  смысловым чтением, </w:t>
      </w:r>
      <w:r w:rsidR="00FA6618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практиковала тематические речевые уроки, для развития коммуникативных умений и навыков </w:t>
      </w:r>
      <w:r w:rsidR="00640EE7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включала ситуативные речевые упражнения.</w:t>
      </w:r>
    </w:p>
    <w:p w:rsidR="00FA6618" w:rsidRPr="000110FA" w:rsidRDefault="00FA6618" w:rsidP="000110F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hAnsi="Times New Roman" w:cs="Times New Roman"/>
          <w:b/>
          <w:sz w:val="28"/>
        </w:rPr>
        <w:t>2. Актуальность и перспективность опыта</w:t>
      </w:r>
    </w:p>
    <w:p w:rsidR="00FA6618" w:rsidRPr="00556AC5" w:rsidRDefault="00FA6618" w:rsidP="00922D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A29" w:rsidRPr="00556AC5" w:rsidRDefault="000B26EB" w:rsidP="00922D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Причиной моего обращения к проблеме формирования </w:t>
      </w:r>
      <w:r w:rsidR="00852A29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навыка смыслового чтения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является </w:t>
      </w:r>
      <w:r w:rsidR="00852A29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введение Федеральных государственных образовательных  стандартов и последующего введения итогового устного собеседования по русскому языку за курс основной школы.</w:t>
      </w:r>
    </w:p>
    <w:p w:rsidR="000B26EB" w:rsidRPr="00556AC5" w:rsidRDefault="000B26EB" w:rsidP="00922DA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</w:t>
      </w:r>
      <w:r w:rsidR="009D1610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начальном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этап</w:t>
      </w:r>
      <w:r w:rsidR="009D1610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 становления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опыта</w:t>
      </w:r>
      <w:r w:rsidR="009D1610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мной использовались следующие  методы педагогического исследования: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изучение продуктов деятельности (творческ</w:t>
      </w:r>
      <w:r w:rsidR="00E445D3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их работ учащихся), наблюдение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общен</w:t>
      </w:r>
      <w:r w:rsidR="00E445D3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ия учащихся во внеурочной деятельности, вне школы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E445D3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проводились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беседы с родителями, учителями-предметника</w:t>
      </w:r>
      <w:r w:rsidR="00E445D3"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ми. В результате </w:t>
      </w:r>
      <w:r w:rsidRPr="00556AC5">
        <w:rPr>
          <w:rFonts w:ascii="Times New Roman" w:eastAsia="MS Mincho" w:hAnsi="Times New Roman" w:cs="Times New Roman"/>
          <w:sz w:val="28"/>
          <w:szCs w:val="28"/>
          <w:lang w:eastAsia="ru-RU"/>
        </w:rPr>
        <w:t>мною обнаружены следующие противоречия.</w:t>
      </w:r>
    </w:p>
    <w:p w:rsidR="00F65AF2" w:rsidRPr="00556AC5" w:rsidRDefault="00F65AF2" w:rsidP="00922DA8">
      <w:pPr>
        <w:tabs>
          <w:tab w:val="center" w:pos="5031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</w:p>
    <w:p w:rsidR="000B26EB" w:rsidRPr="00556AC5" w:rsidRDefault="000B26EB" w:rsidP="00922DA8">
      <w:pPr>
        <w:tabs>
          <w:tab w:val="center" w:pos="5031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556AC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Противоречия в образовательном процессе</w:t>
      </w:r>
    </w:p>
    <w:p w:rsidR="00E24A9C" w:rsidRPr="00556AC5" w:rsidRDefault="00E24A9C" w:rsidP="00922DA8">
      <w:pPr>
        <w:tabs>
          <w:tab w:val="center" w:pos="5031"/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B26EB" w:rsidRPr="00556AC5" w:rsidTr="00444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C" w:rsidRPr="00556AC5" w:rsidRDefault="005E7A26" w:rsidP="00922D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ru-RU"/>
              </w:rPr>
              <w:t>Желаемое состояние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B" w:rsidRPr="00556AC5" w:rsidRDefault="005E7A26" w:rsidP="00922D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ru-RU"/>
              </w:rPr>
              <w:t>Действительное состояние</w:t>
            </w:r>
          </w:p>
        </w:tc>
      </w:tr>
      <w:tr w:rsidR="000B26EB" w:rsidRPr="00556AC5" w:rsidTr="00444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B" w:rsidRPr="00556AC5" w:rsidRDefault="000B26EB" w:rsidP="00922D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Личность, владеющая основами коммуникативной культуры (богатый словарный запас,</w:t>
            </w:r>
            <w:r w:rsidR="005E7A26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осознанно   использованный в </w:t>
            </w:r>
            <w:r w:rsidR="005E7A26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lastRenderedPageBreak/>
              <w:t>речи</w:t>
            </w:r>
            <w:r w:rsidR="00044D4C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B" w:rsidRPr="00556AC5" w:rsidRDefault="000B26EB" w:rsidP="00922D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lastRenderedPageBreak/>
              <w:t xml:space="preserve">Неумение учащихся </w:t>
            </w:r>
            <w:r w:rsidR="005E7A26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осознанно прочитывать текст, трактовать его,  выделять смысловые отрезки.</w:t>
            </w:r>
          </w:p>
        </w:tc>
      </w:tr>
      <w:tr w:rsidR="00044D4C" w:rsidRPr="00556AC5" w:rsidTr="0044461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4C" w:rsidRPr="00556AC5" w:rsidRDefault="00044D4C" w:rsidP="00922D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lastRenderedPageBreak/>
              <w:t>Сформированное ориентирование в содержании  текста</w:t>
            </w:r>
            <w:r w:rsidRPr="00556AC5">
              <w:rPr>
                <w:rFonts w:ascii="Times New Roman" w:hAnsi="Times New Roman" w:cs="Times New Roman"/>
              </w:rPr>
              <w:t xml:space="preserve"> </w:t>
            </w: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и его  понимании.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4C" w:rsidRPr="00556AC5" w:rsidRDefault="007B304B" w:rsidP="00922D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44D4C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с трудом определяют тему, цель или назначение текста.</w:t>
            </w:r>
          </w:p>
        </w:tc>
      </w:tr>
      <w:tr w:rsidR="000B26EB" w:rsidRPr="00556AC5" w:rsidTr="00444618">
        <w:trPr>
          <w:trHeight w:val="1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B" w:rsidRPr="00556AC5" w:rsidRDefault="00927637" w:rsidP="00922D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Воспитание творческой</w:t>
            </w:r>
            <w:r w:rsidR="000B26EB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личности, способной</w:t>
            </w:r>
            <w:r w:rsidR="00A91E9D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вычленять информацию в тексте  и </w:t>
            </w:r>
            <w:r w:rsidR="005E7A26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B26EB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неординарно </w:t>
            </w:r>
            <w:r w:rsidR="005E7A26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интерпретировать </w:t>
            </w:r>
            <w:r w:rsidR="00A91E9D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ее.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EB" w:rsidRPr="00556AC5" w:rsidRDefault="00E445D3" w:rsidP="00922D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Учащиеся с трудом </w:t>
            </w:r>
            <w:r w:rsidR="005E7A26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перерабатывают полученную информацию, </w:t>
            </w: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творческие работы</w:t>
            </w:r>
            <w:r w:rsidR="00927637"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 учащихся  не отличаются оригинальностью</w:t>
            </w:r>
            <w:r w:rsidRPr="00556AC5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</w:tbl>
    <w:p w:rsidR="008C7ED8" w:rsidRDefault="00044D4C" w:rsidP="00922D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</w:pPr>
      <w:r w:rsidRPr="00556AC5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>Таким образом, моя задача состоит в том, чтобы</w:t>
      </w:r>
      <w:r w:rsidR="00A91E9D" w:rsidRPr="00556AC5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 xml:space="preserve"> сформировать  навык смыслового чтения</w:t>
      </w:r>
      <w:r w:rsidR="008C7ED8" w:rsidRPr="00556AC5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 xml:space="preserve"> с целью  реализации </w:t>
      </w:r>
      <w:r w:rsidR="00A91E9D" w:rsidRPr="00556AC5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 xml:space="preserve">  читательской компетентности</w:t>
      </w:r>
      <w:r w:rsidR="007B304B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>, которая в д</w:t>
      </w:r>
      <w:r w:rsidR="00E25091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>альнейшем будет залогом успешности обучающегося, в том числе в сдаче</w:t>
      </w:r>
      <w:r w:rsidR="007B304B"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  <w:t xml:space="preserve"> экзаменов.</w:t>
      </w:r>
    </w:p>
    <w:p w:rsidR="00E25091" w:rsidRPr="00E25091" w:rsidRDefault="00E25091" w:rsidP="00922D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32"/>
          <w:lang w:eastAsia="ru-RU"/>
        </w:rPr>
      </w:pPr>
    </w:p>
    <w:p w:rsidR="008C7ED8" w:rsidRPr="00556AC5" w:rsidRDefault="00AB5514" w:rsidP="00922DA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06CB2" w:rsidRPr="00556A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база опыта</w:t>
      </w:r>
    </w:p>
    <w:p w:rsidR="0056765D" w:rsidRPr="00857B19" w:rsidRDefault="00BB3F22" w:rsidP="00922DA8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57B19">
        <w:rPr>
          <w:color w:val="000000"/>
          <w:sz w:val="28"/>
          <w:szCs w:val="28"/>
        </w:rPr>
        <w:t xml:space="preserve">        </w:t>
      </w:r>
      <w:r w:rsidR="00B22DBF" w:rsidRPr="00857B19">
        <w:rPr>
          <w:color w:val="000000"/>
          <w:sz w:val="28"/>
          <w:szCs w:val="28"/>
        </w:rPr>
        <w:t xml:space="preserve">Всероссийский  центр </w:t>
      </w:r>
      <w:r w:rsidR="0056765D" w:rsidRPr="00857B19">
        <w:rPr>
          <w:color w:val="000000"/>
          <w:sz w:val="28"/>
          <w:szCs w:val="28"/>
        </w:rPr>
        <w:t xml:space="preserve"> изучения общественного мнения (ВЦИОМ)</w:t>
      </w:r>
      <w:r w:rsidR="00B22DBF" w:rsidRPr="00857B19">
        <w:rPr>
          <w:color w:val="000000"/>
          <w:sz w:val="28"/>
          <w:szCs w:val="28"/>
        </w:rPr>
        <w:t xml:space="preserve"> установил, что  в нашей стране среди взрослого населения 34%  </w:t>
      </w:r>
      <w:r w:rsidR="0056765D" w:rsidRPr="00857B19">
        <w:rPr>
          <w:color w:val="000000"/>
          <w:sz w:val="28"/>
          <w:szCs w:val="28"/>
        </w:rPr>
        <w:t>уже</w:t>
      </w:r>
      <w:r w:rsidR="00B22DBF" w:rsidRPr="00857B19">
        <w:rPr>
          <w:color w:val="000000"/>
          <w:sz w:val="28"/>
          <w:szCs w:val="28"/>
        </w:rPr>
        <w:t xml:space="preserve">  не читает</w:t>
      </w:r>
      <w:r w:rsidR="00857B19" w:rsidRPr="00857B19">
        <w:rPr>
          <w:color w:val="000000"/>
          <w:sz w:val="28"/>
          <w:szCs w:val="28"/>
        </w:rPr>
        <w:t xml:space="preserve"> книг</w:t>
      </w:r>
      <w:r w:rsidR="00B22DBF" w:rsidRPr="00857B19">
        <w:rPr>
          <w:color w:val="000000"/>
          <w:sz w:val="28"/>
          <w:szCs w:val="28"/>
        </w:rPr>
        <w:t xml:space="preserve">. </w:t>
      </w:r>
      <w:r w:rsidR="00F7327F" w:rsidRPr="00857B19">
        <w:rPr>
          <w:color w:val="000000"/>
          <w:sz w:val="28"/>
          <w:szCs w:val="28"/>
        </w:rPr>
        <w:t>В</w:t>
      </w:r>
      <w:r w:rsidR="0056765D" w:rsidRPr="00857B19">
        <w:rPr>
          <w:color w:val="000000"/>
          <w:sz w:val="28"/>
          <w:szCs w:val="28"/>
        </w:rPr>
        <w:t xml:space="preserve">о многих социальных группах детей </w:t>
      </w:r>
      <w:r w:rsidRPr="00857B19">
        <w:rPr>
          <w:color w:val="000000"/>
          <w:sz w:val="28"/>
          <w:szCs w:val="28"/>
        </w:rPr>
        <w:t xml:space="preserve"> </w:t>
      </w:r>
      <w:r w:rsidR="0056765D" w:rsidRPr="00857B19">
        <w:rPr>
          <w:color w:val="000000"/>
          <w:sz w:val="28"/>
          <w:szCs w:val="28"/>
        </w:rPr>
        <w:t>и подростков, особенно у тех, кто ж</w:t>
      </w:r>
      <w:r w:rsidR="00F7327F" w:rsidRPr="00857B19">
        <w:rPr>
          <w:color w:val="000000"/>
          <w:sz w:val="28"/>
          <w:szCs w:val="28"/>
        </w:rPr>
        <w:t>ивет в неблагополуч</w:t>
      </w:r>
      <w:r w:rsidR="00B22DBF" w:rsidRPr="00857B19">
        <w:rPr>
          <w:color w:val="000000"/>
          <w:sz w:val="28"/>
          <w:szCs w:val="28"/>
        </w:rPr>
        <w:t xml:space="preserve">ных условиях, </w:t>
      </w:r>
      <w:r w:rsidR="00F7327F" w:rsidRPr="00857B19">
        <w:rPr>
          <w:color w:val="000000"/>
          <w:sz w:val="28"/>
          <w:szCs w:val="28"/>
        </w:rPr>
        <w:t xml:space="preserve">потребность в чтении </w:t>
      </w:r>
      <w:r w:rsidR="00B22DBF" w:rsidRPr="00857B19">
        <w:rPr>
          <w:color w:val="000000"/>
          <w:sz w:val="28"/>
          <w:szCs w:val="28"/>
        </w:rPr>
        <w:t>катастрофически падает.</w:t>
      </w:r>
    </w:p>
    <w:p w:rsidR="00F7327F" w:rsidRPr="00857B19" w:rsidRDefault="00BB3F22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7327F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к</w:t>
      </w:r>
      <w:r w:rsidR="00B3301C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</w:t>
      </w:r>
      <w:r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01C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учитель-филолог  ставит  перед  собой  важную  задачу: </w:t>
      </w:r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интерес учащихся к чтению, научить их</w:t>
      </w:r>
      <w:r w:rsidR="00F7327F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 читать, а осмысленно проникать в художественное произведение.</w:t>
      </w:r>
    </w:p>
    <w:p w:rsidR="0056765D" w:rsidRPr="00857B19" w:rsidRDefault="00F7327F" w:rsidP="00922D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тема была освещена в работах  </w:t>
      </w:r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Брушлиского</w:t>
      </w:r>
      <w:proofErr w:type="spellEnd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F60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Давыдова, П.Я. Гальперина </w:t>
      </w:r>
      <w:r w:rsidR="007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ученых.</w:t>
      </w:r>
    </w:p>
    <w:p w:rsidR="00BB3F22" w:rsidRPr="00857B19" w:rsidRDefault="00BB3F22" w:rsidP="00922DA8">
      <w:pPr>
        <w:spacing w:after="0" w:line="240" w:lineRule="auto"/>
        <w:jc w:val="both"/>
        <w:rPr>
          <w:sz w:val="28"/>
          <w:szCs w:val="28"/>
        </w:rPr>
      </w:pPr>
      <w:r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чтения рассматривали </w:t>
      </w:r>
      <w:proofErr w:type="spellStart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Ф.Смит</w:t>
      </w:r>
      <w:proofErr w:type="spellEnd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Светловская</w:t>
      </w:r>
      <w:proofErr w:type="spellEnd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В.М.Филатов</w:t>
      </w:r>
      <w:proofErr w:type="spellEnd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З.И.Клычникова</w:t>
      </w:r>
      <w:proofErr w:type="spellEnd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И.А.Зимняя</w:t>
      </w:r>
      <w:proofErr w:type="spellEnd"/>
      <w:r w:rsidR="0056765D"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7B19">
        <w:rPr>
          <w:sz w:val="28"/>
          <w:szCs w:val="28"/>
        </w:rPr>
        <w:t xml:space="preserve"> </w:t>
      </w:r>
    </w:p>
    <w:p w:rsidR="00556AC5" w:rsidRPr="00857B19" w:rsidRDefault="00F732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F173E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Исследователи отмечают сложность организации процесса чтения, поэтому говорят о двух его сторонах: технической и смысловой. Техническая сторона характеризуется воспроизведением слова, речевых действий, </w:t>
      </w:r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то есть 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происходит «</w:t>
      </w:r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>декодирование текстов и перевод их в устно-речевую форму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 (Т. Г. Егоров, А. Н. Корнев, А. Р. </w:t>
      </w:r>
      <w:proofErr w:type="spellStart"/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, М. И. </w:t>
      </w:r>
      <w:proofErr w:type="spellStart"/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>Оморокова</w:t>
      </w:r>
      <w:proofErr w:type="spellEnd"/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, Л. С. Цветкова, Д. Б. </w:t>
      </w:r>
      <w:proofErr w:type="spellStart"/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="00450DB0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50DB0" w:rsidRPr="00857B19" w:rsidRDefault="00450DB0" w:rsidP="00922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Смысловая сторона включает в себя 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значения и смысла отдельных слов и целого высказывания (Т. Г Егоров, А. Н. Корнев,  А. Р.  </w:t>
      </w:r>
      <w:proofErr w:type="spellStart"/>
      <w:r w:rsidRPr="00857B19"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,  Л. С. Цветкова,  Д.  Б.  </w:t>
      </w:r>
      <w:proofErr w:type="spellStart"/>
      <w:r w:rsidRPr="00857B19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857B19">
        <w:rPr>
          <w:rFonts w:ascii="Times New Roman" w:hAnsi="Times New Roman" w:cs="Times New Roman"/>
          <w:color w:val="000000"/>
          <w:sz w:val="28"/>
          <w:szCs w:val="28"/>
        </w:rPr>
        <w:t>)  или перевод авторского кода на свой смысловой код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 (М. И. </w:t>
      </w:r>
      <w:proofErr w:type="spellStart"/>
      <w:r w:rsidRPr="00857B19">
        <w:rPr>
          <w:rFonts w:ascii="Times New Roman" w:hAnsi="Times New Roman" w:cs="Times New Roman"/>
          <w:color w:val="000000"/>
          <w:sz w:val="28"/>
          <w:szCs w:val="28"/>
        </w:rPr>
        <w:t>Оморокова</w:t>
      </w:r>
      <w:proofErr w:type="spellEnd"/>
      <w:r w:rsidRPr="00857B19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:rsidR="00450DB0" w:rsidRPr="00857B19" w:rsidRDefault="00857B19" w:rsidP="00922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3301C" w:rsidRPr="00857B19">
        <w:rPr>
          <w:rFonts w:ascii="Times New Roman" w:hAnsi="Times New Roman" w:cs="Times New Roman"/>
          <w:color w:val="000000"/>
          <w:sz w:val="28"/>
          <w:szCs w:val="28"/>
        </w:rPr>
        <w:t>Ученые-лингвисты, г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оворя о той или иной стороне процесса чтения, </w:t>
      </w:r>
      <w:r w:rsidR="00B3301C" w:rsidRPr="00857B19">
        <w:rPr>
          <w:rFonts w:ascii="Times New Roman" w:hAnsi="Times New Roman" w:cs="Times New Roman"/>
          <w:color w:val="000000"/>
          <w:sz w:val="28"/>
          <w:szCs w:val="28"/>
        </w:rPr>
        <w:t>отмечают</w:t>
      </w:r>
      <w:r w:rsidR="00AB1124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техническую сторону чтения, когда </w:t>
      </w:r>
      <w:r w:rsidR="00B3301C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, первоначально обучаясь чтению, анализирует и синтезирует слоги в слова. Таким образом, возникает первоначальное понимание текста.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В последующем, смысловая сторона опережает техническую,  о чем свидетельствует </w:t>
      </w:r>
      <w:r w:rsidR="00253127" w:rsidRPr="00857B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появление смысловых догадок в процессе чтения</w:t>
      </w:r>
      <w:r w:rsidR="00253127" w:rsidRPr="00857B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 (А. Р. </w:t>
      </w:r>
      <w:proofErr w:type="spellStart"/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 xml:space="preserve">, М. Н. </w:t>
      </w:r>
      <w:proofErr w:type="spellStart"/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Русецкая</w:t>
      </w:r>
      <w:proofErr w:type="spellEnd"/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556AC5" w:rsidRPr="00857B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3127" w:rsidRPr="00857B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253127" w:rsidRPr="00857B19">
        <w:rPr>
          <w:rFonts w:ascii="Times New Roman" w:hAnsi="Times New Roman" w:cs="Times New Roman"/>
          <w:color w:val="000000"/>
          <w:sz w:val="28"/>
          <w:szCs w:val="28"/>
        </w:rPr>
        <w:t>тение будет понятным, если оно будет осмысленно.</w:t>
      </w:r>
    </w:p>
    <w:p w:rsidR="00450DB0" w:rsidRPr="00857B19" w:rsidRDefault="00E25091" w:rsidP="00922DA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B1124" w:rsidRPr="00857B19">
        <w:rPr>
          <w:color w:val="000000"/>
          <w:sz w:val="28"/>
          <w:szCs w:val="28"/>
        </w:rPr>
        <w:t>Понимание</w:t>
      </w:r>
      <w:r w:rsidR="00857B19">
        <w:rPr>
          <w:color w:val="000000"/>
          <w:sz w:val="28"/>
          <w:szCs w:val="28"/>
        </w:rPr>
        <w:t xml:space="preserve">, утверждают </w:t>
      </w:r>
      <w:r w:rsidR="00F7327F" w:rsidRPr="00857B19">
        <w:rPr>
          <w:color w:val="000000"/>
          <w:sz w:val="28"/>
          <w:szCs w:val="28"/>
        </w:rPr>
        <w:t xml:space="preserve"> ученые, </w:t>
      </w:r>
      <w:r w:rsidR="00AB1124" w:rsidRPr="00857B19">
        <w:rPr>
          <w:color w:val="000000"/>
          <w:sz w:val="28"/>
          <w:szCs w:val="28"/>
        </w:rPr>
        <w:t xml:space="preserve"> зависит от </w:t>
      </w:r>
      <w:r w:rsidR="00253127" w:rsidRPr="00857B19">
        <w:rPr>
          <w:color w:val="000000"/>
          <w:sz w:val="28"/>
          <w:szCs w:val="28"/>
        </w:rPr>
        <w:t>уровня психического развития обучающегося</w:t>
      </w:r>
      <w:r w:rsidR="00AB1124" w:rsidRPr="00857B19">
        <w:rPr>
          <w:color w:val="000000"/>
          <w:sz w:val="28"/>
          <w:szCs w:val="28"/>
        </w:rPr>
        <w:t xml:space="preserve">, </w:t>
      </w:r>
      <w:r w:rsidR="00253127" w:rsidRPr="00857B19">
        <w:rPr>
          <w:color w:val="000000"/>
          <w:sz w:val="28"/>
          <w:szCs w:val="28"/>
        </w:rPr>
        <w:t>уровня мотивации к обучению</w:t>
      </w:r>
      <w:r w:rsidR="00AB1124" w:rsidRPr="00857B19">
        <w:rPr>
          <w:color w:val="000000"/>
          <w:sz w:val="28"/>
          <w:szCs w:val="28"/>
        </w:rPr>
        <w:t xml:space="preserve">, </w:t>
      </w:r>
      <w:r w:rsidR="00253127" w:rsidRPr="00857B19">
        <w:rPr>
          <w:color w:val="000000"/>
          <w:sz w:val="28"/>
          <w:szCs w:val="28"/>
        </w:rPr>
        <w:t>развития словаря</w:t>
      </w:r>
      <w:r w:rsidR="00AB1124" w:rsidRPr="00857B19">
        <w:rPr>
          <w:color w:val="000000"/>
          <w:sz w:val="28"/>
          <w:szCs w:val="28"/>
        </w:rPr>
        <w:t xml:space="preserve">, </w:t>
      </w:r>
      <w:r w:rsidR="00253127" w:rsidRPr="00857B19">
        <w:rPr>
          <w:color w:val="000000"/>
          <w:sz w:val="28"/>
          <w:szCs w:val="28"/>
        </w:rPr>
        <w:t>скорости чтения</w:t>
      </w:r>
      <w:r w:rsidR="00AB1124" w:rsidRPr="00857B19">
        <w:rPr>
          <w:color w:val="000000"/>
          <w:sz w:val="28"/>
          <w:szCs w:val="28"/>
        </w:rPr>
        <w:t xml:space="preserve">, </w:t>
      </w:r>
      <w:r w:rsidR="00253127" w:rsidRPr="00857B19">
        <w:rPr>
          <w:color w:val="000000"/>
          <w:sz w:val="28"/>
          <w:szCs w:val="28"/>
        </w:rPr>
        <w:t>правильности чтения</w:t>
      </w:r>
      <w:r w:rsidR="00AB1124" w:rsidRPr="00857B19">
        <w:rPr>
          <w:color w:val="000000"/>
          <w:sz w:val="28"/>
          <w:szCs w:val="28"/>
        </w:rPr>
        <w:t xml:space="preserve">, </w:t>
      </w:r>
      <w:r w:rsidR="00253127" w:rsidRPr="00857B19">
        <w:rPr>
          <w:color w:val="000000"/>
          <w:sz w:val="28"/>
          <w:szCs w:val="28"/>
        </w:rPr>
        <w:t>качества составления плана прочитанного текста</w:t>
      </w:r>
    </w:p>
    <w:p w:rsidR="00253127" w:rsidRPr="00857B19" w:rsidRDefault="0094305F" w:rsidP="00922DA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B19">
        <w:rPr>
          <w:color w:val="000000"/>
          <w:sz w:val="28"/>
          <w:szCs w:val="28"/>
        </w:rPr>
        <w:t xml:space="preserve">       </w:t>
      </w:r>
      <w:r w:rsidR="00AB1124" w:rsidRPr="00857B19">
        <w:rPr>
          <w:color w:val="000000"/>
          <w:sz w:val="28"/>
          <w:szCs w:val="28"/>
        </w:rPr>
        <w:t>«</w:t>
      </w:r>
      <w:r w:rsidR="00253127" w:rsidRPr="00857B19">
        <w:rPr>
          <w:color w:val="000000"/>
          <w:sz w:val="28"/>
          <w:szCs w:val="28"/>
        </w:rPr>
        <w:t>Как оценить</w:t>
      </w:r>
      <w:r w:rsidR="00AB1124" w:rsidRPr="00857B19">
        <w:rPr>
          <w:color w:val="000000"/>
          <w:sz w:val="28"/>
          <w:szCs w:val="28"/>
        </w:rPr>
        <w:t>,</w:t>
      </w:r>
      <w:r w:rsidR="00253127" w:rsidRPr="00857B19">
        <w:rPr>
          <w:color w:val="000000"/>
          <w:sz w:val="28"/>
          <w:szCs w:val="28"/>
        </w:rPr>
        <w:t xml:space="preserve"> на каком уровне у </w:t>
      </w:r>
      <w:proofErr w:type="gramStart"/>
      <w:r w:rsidR="00253127" w:rsidRPr="00857B19">
        <w:rPr>
          <w:color w:val="000000"/>
          <w:sz w:val="28"/>
          <w:szCs w:val="28"/>
        </w:rPr>
        <w:t>обучающихся</w:t>
      </w:r>
      <w:proofErr w:type="gramEnd"/>
      <w:r w:rsidR="00253127" w:rsidRPr="00857B19">
        <w:rPr>
          <w:color w:val="000000"/>
          <w:sz w:val="28"/>
          <w:szCs w:val="28"/>
        </w:rPr>
        <w:t xml:space="preserve"> находится понимание текста?</w:t>
      </w:r>
      <w:r w:rsidR="00AB1124" w:rsidRPr="00857B19">
        <w:rPr>
          <w:color w:val="000000"/>
          <w:sz w:val="28"/>
          <w:szCs w:val="28"/>
        </w:rPr>
        <w:t xml:space="preserve">» - задается вопросом лингвист </w:t>
      </w:r>
      <w:proofErr w:type="spellStart"/>
      <w:r w:rsidR="00AB1124" w:rsidRPr="00857B19">
        <w:rPr>
          <w:color w:val="000000"/>
          <w:sz w:val="28"/>
          <w:szCs w:val="28"/>
        </w:rPr>
        <w:t>М.Н.Русецкая</w:t>
      </w:r>
      <w:proofErr w:type="spellEnd"/>
      <w:r w:rsidR="00AB1124" w:rsidRPr="00857B19">
        <w:rPr>
          <w:color w:val="000000"/>
          <w:sz w:val="28"/>
          <w:szCs w:val="28"/>
        </w:rPr>
        <w:t xml:space="preserve">. </w:t>
      </w:r>
      <w:r w:rsidR="00253127" w:rsidRPr="00857B19">
        <w:rPr>
          <w:iCs/>
          <w:color w:val="000000"/>
          <w:sz w:val="28"/>
          <w:szCs w:val="28"/>
        </w:rPr>
        <w:t xml:space="preserve">Чтобы ответить на этот вопрос, </w:t>
      </w:r>
      <w:r w:rsidR="00AB1124" w:rsidRPr="00857B19">
        <w:rPr>
          <w:iCs/>
          <w:color w:val="000000"/>
          <w:sz w:val="28"/>
          <w:szCs w:val="28"/>
        </w:rPr>
        <w:t xml:space="preserve">она  выделяет </w:t>
      </w:r>
      <w:r w:rsidR="00253127" w:rsidRPr="00857B19">
        <w:rPr>
          <w:iCs/>
          <w:color w:val="000000"/>
          <w:sz w:val="28"/>
          <w:szCs w:val="28"/>
        </w:rPr>
        <w:t xml:space="preserve"> аспекты </w:t>
      </w:r>
      <w:r w:rsidRPr="00857B19">
        <w:rPr>
          <w:iCs/>
          <w:color w:val="000000"/>
          <w:sz w:val="28"/>
          <w:szCs w:val="28"/>
        </w:rPr>
        <w:t xml:space="preserve"> понимания</w:t>
      </w:r>
      <w:r w:rsidR="00AB1124" w:rsidRPr="00857B19">
        <w:rPr>
          <w:iCs/>
          <w:color w:val="000000"/>
          <w:sz w:val="28"/>
          <w:szCs w:val="28"/>
        </w:rPr>
        <w:t xml:space="preserve"> текста. К ним относится </w:t>
      </w:r>
      <w:r w:rsidR="00253127" w:rsidRPr="00857B19">
        <w:rPr>
          <w:iCs/>
          <w:color w:val="000000"/>
          <w:sz w:val="28"/>
          <w:szCs w:val="28"/>
        </w:rPr>
        <w:t>восприятие текста, воссоздание текста,</w:t>
      </w:r>
      <w:r w:rsidR="00AB1124" w:rsidRPr="00857B19">
        <w:rPr>
          <w:color w:val="000000"/>
          <w:sz w:val="28"/>
          <w:szCs w:val="28"/>
        </w:rPr>
        <w:t xml:space="preserve"> </w:t>
      </w:r>
      <w:r w:rsidR="00253127" w:rsidRPr="00857B19">
        <w:rPr>
          <w:iCs/>
          <w:color w:val="000000"/>
          <w:sz w:val="28"/>
          <w:szCs w:val="28"/>
        </w:rPr>
        <w:t>воспроизведение текста</w:t>
      </w:r>
      <w:r w:rsidR="00086D40" w:rsidRPr="00857B19">
        <w:rPr>
          <w:iCs/>
          <w:color w:val="000000"/>
          <w:sz w:val="28"/>
          <w:szCs w:val="28"/>
        </w:rPr>
        <w:t>.</w:t>
      </w:r>
    </w:p>
    <w:p w:rsidR="00086D40" w:rsidRPr="00857B19" w:rsidRDefault="0094305F" w:rsidP="00922DA8">
      <w:pPr>
        <w:pStyle w:val="af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857B19">
        <w:rPr>
          <w:iCs/>
          <w:color w:val="000000"/>
          <w:sz w:val="28"/>
          <w:szCs w:val="28"/>
        </w:rPr>
        <w:t xml:space="preserve">        </w:t>
      </w:r>
      <w:r w:rsidR="00086D40" w:rsidRPr="00857B19">
        <w:rPr>
          <w:iCs/>
          <w:color w:val="000000"/>
          <w:sz w:val="28"/>
          <w:szCs w:val="28"/>
        </w:rPr>
        <w:t>Чтобы определить уровни понимания, надо определить предметное содержание, связи, обобщение, т.е. уровень значения текста, а также понимание идеи и главной мысли прочитанного. Определить уровень понимания прочитанного можно через глубину, полноту, точность, продуктивность прочитанного.</w:t>
      </w:r>
    </w:p>
    <w:p w:rsidR="00086D40" w:rsidRPr="00857B19" w:rsidRDefault="00AB1124" w:rsidP="00922DA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7B19">
        <w:rPr>
          <w:iCs/>
          <w:color w:val="000000"/>
          <w:sz w:val="28"/>
          <w:szCs w:val="28"/>
        </w:rPr>
        <w:t xml:space="preserve">        </w:t>
      </w:r>
      <w:proofErr w:type="spellStart"/>
      <w:r w:rsidRPr="00857B19">
        <w:rPr>
          <w:iCs/>
          <w:color w:val="000000"/>
          <w:sz w:val="28"/>
          <w:szCs w:val="28"/>
        </w:rPr>
        <w:t>Л.В.Борисова</w:t>
      </w:r>
      <w:proofErr w:type="spellEnd"/>
      <w:r w:rsidRPr="00857B19">
        <w:rPr>
          <w:iCs/>
          <w:color w:val="000000"/>
          <w:sz w:val="28"/>
          <w:szCs w:val="28"/>
        </w:rPr>
        <w:t>, автор системы филологических задач по пониманию текста</w:t>
      </w:r>
      <w:r w:rsidR="00086D40" w:rsidRPr="00857B19">
        <w:rPr>
          <w:iCs/>
          <w:color w:val="000000"/>
          <w:sz w:val="28"/>
          <w:szCs w:val="28"/>
        </w:rPr>
        <w:t xml:space="preserve">, </w:t>
      </w:r>
      <w:r w:rsidRPr="00857B19">
        <w:rPr>
          <w:iCs/>
          <w:color w:val="000000"/>
          <w:sz w:val="28"/>
          <w:szCs w:val="28"/>
        </w:rPr>
        <w:t xml:space="preserve">говорит о том, </w:t>
      </w:r>
      <w:r w:rsidR="00086D40" w:rsidRPr="00857B19">
        <w:rPr>
          <w:iCs/>
          <w:color w:val="000000"/>
          <w:sz w:val="28"/>
          <w:szCs w:val="28"/>
        </w:rPr>
        <w:t xml:space="preserve">что </w:t>
      </w:r>
      <w:r w:rsidRPr="00857B19">
        <w:rPr>
          <w:iCs/>
          <w:color w:val="000000"/>
          <w:sz w:val="28"/>
          <w:szCs w:val="28"/>
        </w:rPr>
        <w:t>«</w:t>
      </w:r>
      <w:r w:rsidR="00086D40" w:rsidRPr="00857B19">
        <w:rPr>
          <w:color w:val="000000"/>
          <w:sz w:val="28"/>
          <w:szCs w:val="28"/>
        </w:rPr>
        <w:t>ц</w:t>
      </w:r>
      <w:r w:rsidR="00450DB0" w:rsidRPr="00857B19">
        <w:rPr>
          <w:color w:val="000000"/>
          <w:sz w:val="28"/>
          <w:szCs w:val="28"/>
        </w:rPr>
        <w:t>ель</w:t>
      </w:r>
      <w:r w:rsidR="00086D40" w:rsidRPr="00857B19">
        <w:rPr>
          <w:color w:val="000000"/>
          <w:sz w:val="28"/>
          <w:szCs w:val="28"/>
        </w:rPr>
        <w:t xml:space="preserve">ю  смыслового чтения  является </w:t>
      </w:r>
      <w:r w:rsidR="00450DB0" w:rsidRPr="00857B19">
        <w:rPr>
          <w:color w:val="000000"/>
          <w:sz w:val="28"/>
          <w:szCs w:val="28"/>
        </w:rPr>
        <w:t>максимально точно</w:t>
      </w:r>
      <w:r w:rsidR="00086D40" w:rsidRPr="00857B19">
        <w:rPr>
          <w:color w:val="000000"/>
          <w:sz w:val="28"/>
          <w:szCs w:val="28"/>
        </w:rPr>
        <w:t xml:space="preserve">е  и полное  понятие  содержания </w:t>
      </w:r>
      <w:r w:rsidR="00450DB0" w:rsidRPr="00857B19">
        <w:rPr>
          <w:color w:val="000000"/>
          <w:sz w:val="28"/>
          <w:szCs w:val="28"/>
        </w:rPr>
        <w:t xml:space="preserve"> текста,</w:t>
      </w:r>
      <w:r w:rsidR="00086D40" w:rsidRPr="00857B19">
        <w:rPr>
          <w:color w:val="000000"/>
          <w:sz w:val="28"/>
          <w:szCs w:val="28"/>
        </w:rPr>
        <w:t xml:space="preserve"> для чего необходимо </w:t>
      </w:r>
      <w:r w:rsidR="00450DB0" w:rsidRPr="00857B19">
        <w:rPr>
          <w:color w:val="000000"/>
          <w:sz w:val="28"/>
          <w:szCs w:val="28"/>
        </w:rPr>
        <w:t xml:space="preserve"> </w:t>
      </w:r>
      <w:r w:rsidR="00086D40" w:rsidRPr="00857B19">
        <w:rPr>
          <w:color w:val="000000"/>
          <w:sz w:val="28"/>
          <w:szCs w:val="28"/>
        </w:rPr>
        <w:t xml:space="preserve">детально </w:t>
      </w:r>
      <w:r w:rsidR="00450DB0" w:rsidRPr="00857B19">
        <w:rPr>
          <w:color w:val="000000"/>
          <w:sz w:val="28"/>
          <w:szCs w:val="28"/>
        </w:rPr>
        <w:t>уловить и практически осмыслить извлеченную информацию</w:t>
      </w:r>
      <w:r w:rsidRPr="00857B19">
        <w:rPr>
          <w:color w:val="000000"/>
          <w:sz w:val="28"/>
          <w:szCs w:val="28"/>
        </w:rPr>
        <w:t>»</w:t>
      </w:r>
      <w:r w:rsidR="00450DB0" w:rsidRPr="00857B19">
        <w:rPr>
          <w:color w:val="000000"/>
          <w:sz w:val="28"/>
          <w:szCs w:val="28"/>
        </w:rPr>
        <w:t>.</w:t>
      </w:r>
      <w:r w:rsidR="00450DB0" w:rsidRPr="00857B19">
        <w:rPr>
          <w:i/>
          <w:color w:val="000000"/>
          <w:sz w:val="28"/>
          <w:szCs w:val="28"/>
        </w:rPr>
        <w:t xml:space="preserve"> </w:t>
      </w:r>
    </w:p>
    <w:p w:rsidR="00450DB0" w:rsidRPr="00857B19" w:rsidRDefault="00086D40" w:rsidP="00922DA8">
      <w:pPr>
        <w:pStyle w:val="af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7B19">
        <w:rPr>
          <w:i/>
          <w:color w:val="000000"/>
          <w:sz w:val="28"/>
          <w:szCs w:val="28"/>
        </w:rPr>
        <w:t xml:space="preserve"> </w:t>
      </w:r>
      <w:r w:rsidRPr="00857B19">
        <w:rPr>
          <w:color w:val="000000"/>
          <w:sz w:val="28"/>
          <w:szCs w:val="28"/>
        </w:rPr>
        <w:t>Как этого добиться? Первое,</w:t>
      </w:r>
      <w:r w:rsidR="00AB1124" w:rsidRPr="00857B19">
        <w:rPr>
          <w:color w:val="000000"/>
          <w:sz w:val="28"/>
          <w:szCs w:val="28"/>
        </w:rPr>
        <w:t xml:space="preserve"> по мнению лингвиста, </w:t>
      </w:r>
      <w:r w:rsidRPr="00857B19">
        <w:rPr>
          <w:color w:val="000000"/>
          <w:sz w:val="28"/>
          <w:szCs w:val="28"/>
        </w:rPr>
        <w:t xml:space="preserve"> на что необходимо обратить внимание, это скрупулезное </w:t>
      </w:r>
      <w:r w:rsidR="00450DB0" w:rsidRPr="00857B19">
        <w:rPr>
          <w:color w:val="000000"/>
          <w:sz w:val="28"/>
          <w:szCs w:val="28"/>
        </w:rPr>
        <w:t xml:space="preserve"> </w:t>
      </w:r>
      <w:proofErr w:type="spellStart"/>
      <w:r w:rsidR="00450DB0" w:rsidRPr="00857B19">
        <w:rPr>
          <w:color w:val="000000"/>
          <w:sz w:val="28"/>
          <w:szCs w:val="28"/>
        </w:rPr>
        <w:t>вчитывание</w:t>
      </w:r>
      <w:proofErr w:type="spellEnd"/>
      <w:r w:rsidR="00450DB0" w:rsidRPr="00857B19">
        <w:rPr>
          <w:color w:val="000000"/>
          <w:sz w:val="28"/>
          <w:szCs w:val="28"/>
        </w:rPr>
        <w:t xml:space="preserve"> </w:t>
      </w:r>
      <w:r w:rsidR="00E25091">
        <w:rPr>
          <w:color w:val="000000"/>
          <w:sz w:val="28"/>
          <w:szCs w:val="28"/>
        </w:rPr>
        <w:t xml:space="preserve">в содержание </w:t>
      </w:r>
      <w:r w:rsidR="00450DB0" w:rsidRPr="00857B19">
        <w:rPr>
          <w:color w:val="000000"/>
          <w:sz w:val="28"/>
          <w:szCs w:val="28"/>
        </w:rPr>
        <w:t>и проникновение в смысл с помощью анализа текста.</w:t>
      </w:r>
      <w:r w:rsidR="00450DB0" w:rsidRPr="00857B19">
        <w:rPr>
          <w:i/>
          <w:color w:val="000000"/>
          <w:sz w:val="28"/>
          <w:szCs w:val="28"/>
        </w:rPr>
        <w:t xml:space="preserve"> </w:t>
      </w:r>
      <w:r w:rsidR="00450DB0" w:rsidRPr="00857B19">
        <w:rPr>
          <w:color w:val="000000"/>
          <w:sz w:val="28"/>
          <w:szCs w:val="28"/>
        </w:rPr>
        <w:t>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</w:t>
      </w:r>
      <w:r w:rsidR="00020015" w:rsidRPr="00857B19">
        <w:rPr>
          <w:color w:val="000000"/>
          <w:sz w:val="28"/>
          <w:szCs w:val="28"/>
        </w:rPr>
        <w:t xml:space="preserve"> окружающим миром. </w:t>
      </w:r>
      <w:proofErr w:type="gramStart"/>
      <w:r w:rsidR="00020015" w:rsidRPr="00857B19">
        <w:rPr>
          <w:color w:val="000000"/>
          <w:sz w:val="28"/>
          <w:szCs w:val="28"/>
        </w:rPr>
        <w:t>Когда обучающийся  овладевает смысл</w:t>
      </w:r>
      <w:r w:rsidR="00F7327F" w:rsidRPr="00857B19">
        <w:rPr>
          <w:color w:val="000000"/>
          <w:sz w:val="28"/>
          <w:szCs w:val="28"/>
        </w:rPr>
        <w:t>овым чтением,</w:t>
      </w:r>
      <w:r w:rsidR="00020015" w:rsidRPr="00857B19">
        <w:rPr>
          <w:color w:val="000000"/>
          <w:sz w:val="28"/>
          <w:szCs w:val="28"/>
        </w:rPr>
        <w:t xml:space="preserve"> </w:t>
      </w:r>
      <w:r w:rsidR="00450DB0" w:rsidRPr="00857B19">
        <w:rPr>
          <w:color w:val="000000"/>
          <w:sz w:val="28"/>
          <w:szCs w:val="28"/>
        </w:rPr>
        <w:t xml:space="preserve"> у него развивается </w:t>
      </w:r>
      <w:r w:rsidR="00E25091">
        <w:rPr>
          <w:color w:val="000000"/>
          <w:sz w:val="28"/>
          <w:szCs w:val="28"/>
        </w:rPr>
        <w:t>как</w:t>
      </w:r>
      <w:r w:rsidR="00020015" w:rsidRPr="00857B19">
        <w:rPr>
          <w:color w:val="000000"/>
          <w:sz w:val="28"/>
          <w:szCs w:val="28"/>
        </w:rPr>
        <w:t xml:space="preserve"> </w:t>
      </w:r>
      <w:r w:rsidR="00450DB0" w:rsidRPr="00857B19">
        <w:rPr>
          <w:color w:val="000000"/>
          <w:sz w:val="28"/>
          <w:szCs w:val="28"/>
        </w:rPr>
        <w:t>устная речь</w:t>
      </w:r>
      <w:r w:rsidR="00020015" w:rsidRPr="00857B19">
        <w:rPr>
          <w:color w:val="000000"/>
          <w:sz w:val="28"/>
          <w:szCs w:val="28"/>
        </w:rPr>
        <w:t xml:space="preserve">, </w:t>
      </w:r>
      <w:r w:rsidR="00E25091">
        <w:rPr>
          <w:color w:val="000000"/>
          <w:sz w:val="28"/>
          <w:szCs w:val="28"/>
        </w:rPr>
        <w:t xml:space="preserve">так </w:t>
      </w:r>
      <w:r w:rsidR="00020015" w:rsidRPr="00857B19">
        <w:rPr>
          <w:color w:val="000000"/>
          <w:sz w:val="28"/>
          <w:szCs w:val="28"/>
        </w:rPr>
        <w:t xml:space="preserve"> и  </w:t>
      </w:r>
      <w:r w:rsidR="00450DB0" w:rsidRPr="00857B19">
        <w:rPr>
          <w:color w:val="000000"/>
          <w:sz w:val="28"/>
          <w:szCs w:val="28"/>
        </w:rPr>
        <w:t xml:space="preserve"> письменная.</w:t>
      </w:r>
      <w:proofErr w:type="gramEnd"/>
    </w:p>
    <w:p w:rsidR="00E25091" w:rsidRPr="005F27C8" w:rsidRDefault="00F7327F" w:rsidP="00922DA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7B19">
        <w:rPr>
          <w:color w:val="000000"/>
          <w:sz w:val="28"/>
          <w:szCs w:val="28"/>
        </w:rPr>
        <w:t xml:space="preserve">    Опираясь на теоретические труды учены</w:t>
      </w:r>
      <w:proofErr w:type="gramStart"/>
      <w:r w:rsidRPr="00857B19">
        <w:rPr>
          <w:color w:val="000000"/>
          <w:sz w:val="28"/>
          <w:szCs w:val="28"/>
        </w:rPr>
        <w:t>х-</w:t>
      </w:r>
      <w:proofErr w:type="gramEnd"/>
      <w:r w:rsidRPr="00857B19">
        <w:rPr>
          <w:color w:val="000000"/>
          <w:sz w:val="28"/>
          <w:szCs w:val="28"/>
        </w:rPr>
        <w:t xml:space="preserve"> лингвистов, я  убедилась в  целесообразности своей  практической</w:t>
      </w:r>
      <w:r>
        <w:rPr>
          <w:color w:val="000000"/>
          <w:sz w:val="28"/>
          <w:szCs w:val="28"/>
        </w:rPr>
        <w:t xml:space="preserve"> работы.</w:t>
      </w:r>
    </w:p>
    <w:p w:rsidR="00AB5514" w:rsidRPr="00556AC5" w:rsidRDefault="00AB5514" w:rsidP="00922DA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56AC5">
        <w:rPr>
          <w:rFonts w:ascii="Times New Roman" w:hAnsi="Times New Roman" w:cs="Times New Roman"/>
          <w:b/>
          <w:color w:val="000000"/>
          <w:sz w:val="28"/>
          <w:szCs w:val="28"/>
        </w:rPr>
        <w:t>. Ведущая педагогическая идея.</w:t>
      </w:r>
    </w:p>
    <w:p w:rsidR="00450DB0" w:rsidRPr="00556AC5" w:rsidRDefault="00AB5514" w:rsidP="00922DA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A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57B19">
        <w:rPr>
          <w:rFonts w:ascii="Times New Roman" w:hAnsi="Times New Roman" w:cs="Times New Roman"/>
          <w:color w:val="000000"/>
          <w:sz w:val="28"/>
          <w:szCs w:val="28"/>
        </w:rPr>
        <w:t>Ведущей педагогической идеей моего опыта является  ф</w:t>
      </w:r>
      <w:r w:rsidRPr="00556AC5">
        <w:rPr>
          <w:rFonts w:ascii="Times New Roman" w:hAnsi="Times New Roman" w:cs="Times New Roman"/>
          <w:color w:val="000000"/>
          <w:sz w:val="28"/>
          <w:szCs w:val="28"/>
        </w:rPr>
        <w:t>ормирование навыка смыслового чтения</w:t>
      </w:r>
      <w:r w:rsidRPr="00556AC5">
        <w:rPr>
          <w:rFonts w:ascii="Times New Roman" w:hAnsi="Times New Roman" w:cs="Times New Roman"/>
        </w:rPr>
        <w:t xml:space="preserve"> </w:t>
      </w:r>
      <w:r w:rsidRPr="00556AC5">
        <w:rPr>
          <w:rFonts w:ascii="Times New Roman" w:hAnsi="Times New Roman" w:cs="Times New Roman"/>
          <w:color w:val="000000"/>
          <w:sz w:val="28"/>
          <w:szCs w:val="28"/>
        </w:rPr>
        <w:t>как важнейшей составляющей читательской компетентности учащихся основной школы через эффективную организацию разнообразной работы с текстом</w:t>
      </w:r>
      <w:r w:rsidR="00857B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6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1BE4" w:rsidRPr="00556AC5" w:rsidRDefault="00A51BE4" w:rsidP="00922DA8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6A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Новизна опыта</w:t>
      </w:r>
    </w:p>
    <w:p w:rsidR="00A51BE4" w:rsidRPr="00556AC5" w:rsidRDefault="00743347" w:rsidP="00922DA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 w:rsidR="00A51BE4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Практическая новизна 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моего опыта состоит в разработке «Примерной программы работы с текстом»</w:t>
      </w:r>
      <w:r w:rsid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(приложение 1)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а также приемов формирования УУД смыслового чтения</w:t>
      </w:r>
      <w:r w:rsid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усовершенствованных подхо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дов в методике работы с тексто</w:t>
      </w:r>
      <w:proofErr w:type="gramStart"/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7433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proofErr w:type="gramEnd"/>
      <w:r w:rsidRPr="0074334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3)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D9376A" w:rsidRPr="00D9376A">
        <w:t xml:space="preserve"> 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D9376A" w:rsidRP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етодические рекомендации по теме «Стратегия смыслового  чтения»</w:t>
      </w:r>
      <w:r w:rsidR="00D9376A" w:rsidRPr="00D9376A">
        <w:t xml:space="preserve"> 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у</w:t>
      </w:r>
      <w:r w:rsidR="00D9376A" w:rsidRP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чебник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="00D9376A" w:rsidRP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русского языка 7 класса  под редак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цией С.И. Львовой, В.В. Львова, </w:t>
      </w:r>
      <w:r w:rsidR="00D9376A" w:rsidRP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1часть учебного пособия</w:t>
      </w:r>
      <w:r w:rsid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9376A" w:rsidRPr="00D937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Разделы лингвистики.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(приложение 4)</w:t>
      </w:r>
    </w:p>
    <w:p w:rsidR="00B76C33" w:rsidRDefault="00B76C33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FA" w:rsidRDefault="000110FA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FA" w:rsidRDefault="000110FA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514" w:rsidRPr="00556AC5" w:rsidRDefault="00AB5514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556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Адресность  опыта.</w:t>
      </w:r>
    </w:p>
    <w:p w:rsidR="00AB5514" w:rsidRPr="00556AC5" w:rsidRDefault="00AB5514" w:rsidP="00922DA8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может быть полезен как учителям-</w:t>
      </w:r>
      <w:r w:rsidR="000D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</w:t>
      </w:r>
      <w:r w:rsidRPr="00556A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учителям начальных классов.</w:t>
      </w:r>
    </w:p>
    <w:p w:rsidR="000D26E2" w:rsidRPr="00556AC5" w:rsidRDefault="000D26E2" w:rsidP="00922DA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26E2" w:rsidRDefault="00AB5514" w:rsidP="00922DA8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0D26E2" w:rsidRPr="00556A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.Технология опыта</w:t>
      </w:r>
    </w:p>
    <w:p w:rsidR="00896A9D" w:rsidRPr="00556AC5" w:rsidRDefault="00896A9D" w:rsidP="00922DA8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26E2" w:rsidRDefault="000D26E2" w:rsidP="00922DA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Определяя технологические приемы своего опыта, я остановилась на следующем алгоритме его осуществления:</w:t>
      </w:r>
    </w:p>
    <w:p w:rsidR="00896A9D" w:rsidRPr="00556AC5" w:rsidRDefault="00896A9D" w:rsidP="00922DA8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26E2" w:rsidRPr="00556AC5" w:rsidRDefault="000D59CE" w:rsidP="00922DA8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Изучить 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уровень развития речи </w:t>
      </w:r>
      <w:proofErr w:type="gramStart"/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 класса.</w:t>
      </w:r>
    </w:p>
    <w:p w:rsidR="000D26E2" w:rsidRPr="00556AC5" w:rsidRDefault="000D59CE" w:rsidP="00922DA8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Скорректировать 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программу,  введя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дополнительные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D26E2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уроки развития речи.</w:t>
      </w:r>
    </w:p>
    <w:p w:rsidR="000D26E2" w:rsidRPr="00556AC5" w:rsidRDefault="000D26E2" w:rsidP="00922DA8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Изуч</w:t>
      </w:r>
      <w:r w:rsidR="000D59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ить </w:t>
      </w:r>
      <w:r w:rsidR="00450DB0"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технологию </w:t>
      </w:r>
      <w:r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 по данной теме других авторов.</w:t>
      </w:r>
    </w:p>
    <w:p w:rsidR="000D26E2" w:rsidRPr="00556AC5" w:rsidRDefault="000D59CE" w:rsidP="00922DA8">
      <w:pPr>
        <w:pStyle w:val="a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Отобрать  соответствующий  материал для применения в своей практике.</w:t>
      </w:r>
    </w:p>
    <w:p w:rsidR="000D26E2" w:rsidRDefault="000D26E2" w:rsidP="00922DA8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59CE" w:rsidRPr="00896A9D" w:rsidRDefault="000D59CE" w:rsidP="00922DA8">
      <w:pPr>
        <w:pStyle w:val="ae"/>
        <w:numPr>
          <w:ilvl w:val="0"/>
          <w:numId w:val="37"/>
        </w:numPr>
        <w:spacing w:after="0" w:line="240" w:lineRule="auto"/>
        <w:ind w:left="0" w:firstLine="7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" w:name="644"/>
      <w:r w:rsidRPr="00BE2D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 изучения  уровня развития речи обучающихся  5 класса  я применила метод тестирования, используя  методику  диагностики устной речи школьников, составленн</w:t>
      </w:r>
      <w:r w:rsidR="00BE2D9A" w:rsidRPr="00BE2D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ую</w:t>
      </w:r>
      <w:r w:rsidRPr="00BE2D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Липкино</w:t>
      </w:r>
      <w:r w:rsidR="00BE2D9A" w:rsidRPr="00BE2D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 И.А., Окороковой М.И.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в</w:t>
      </w:r>
      <w:r w:rsidR="00896A9D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ыполнения поставленной задачи 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провела  и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сследование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уровня развития  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связной речи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выявила умение п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ересказ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ывать прослушанный  текст</w:t>
      </w:r>
      <w:r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D59CE" w:rsidRPr="00896A9D" w:rsidRDefault="00896A9D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 исследования связной речи были взяты сюжетные картинки, по которым нужно составить связный текст (разложить 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порядку и составить рассказ</w:t>
      </w:r>
      <w:r w:rsidR="00BE2D9A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0D59CE" w:rsidRPr="00BE2D9A" w:rsidRDefault="00896A9D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Результаты были обработаны в соответствии с критериями </w:t>
      </w:r>
      <w:r w:rsidR="000D59CE" w:rsidRPr="00BE2D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самостоятельного выполнения задания:</w:t>
      </w:r>
    </w:p>
    <w:p w:rsidR="00896A9D" w:rsidRDefault="00896A9D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10-15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высокий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уровень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96A9D" w:rsidRDefault="00896A9D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7-10 - средний; </w:t>
      </w:r>
    </w:p>
    <w:p w:rsidR="000D59CE" w:rsidRPr="00896A9D" w:rsidRDefault="00896A9D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D59CE"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7 ниже - низкий.</w:t>
      </w:r>
    </w:p>
    <w:p w:rsidR="000D59CE" w:rsidRPr="00896A9D" w:rsidRDefault="000D59CE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Результаты 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исследования  связной речи </w:t>
      </w:r>
      <w:r w:rsidRP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предста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влены в ниже</w:t>
      </w:r>
      <w:r w:rsidR="00A80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96A9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приведенной таблице.</w:t>
      </w:r>
    </w:p>
    <w:tbl>
      <w:tblPr>
        <w:tblStyle w:val="1-6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433"/>
        <w:gridCol w:w="2168"/>
        <w:gridCol w:w="2151"/>
        <w:gridCol w:w="2103"/>
      </w:tblGrid>
      <w:tr w:rsidR="008D1677" w:rsidTr="008D1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8D1677" w:rsidRPr="00A25024" w:rsidRDefault="008D1677" w:rsidP="00922DA8">
            <w:pPr>
              <w:pStyle w:val="ae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</w:pPr>
            <w:r w:rsidRPr="00A250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168" w:type="dxa"/>
          </w:tcPr>
          <w:p w:rsidR="008D1677" w:rsidRPr="00A25024" w:rsidRDefault="008D1677" w:rsidP="00922DA8">
            <w:pPr>
              <w:pStyle w:val="a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</w:pPr>
            <w:r w:rsidRPr="00A250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Высокий</w:t>
            </w:r>
          </w:p>
        </w:tc>
        <w:tc>
          <w:tcPr>
            <w:tcW w:w="2151" w:type="dxa"/>
          </w:tcPr>
          <w:p w:rsidR="008D1677" w:rsidRPr="00A25024" w:rsidRDefault="008D1677" w:rsidP="00922DA8">
            <w:pPr>
              <w:pStyle w:val="a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</w:pPr>
            <w:r w:rsidRPr="00A250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</w:t>
            </w:r>
          </w:p>
        </w:tc>
        <w:tc>
          <w:tcPr>
            <w:tcW w:w="2103" w:type="dxa"/>
          </w:tcPr>
          <w:p w:rsidR="008D1677" w:rsidRPr="00A25024" w:rsidRDefault="008D1677" w:rsidP="00922DA8">
            <w:pPr>
              <w:pStyle w:val="a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  <w:lang w:eastAsia="ru-RU"/>
              </w:rPr>
            </w:pPr>
            <w:r w:rsidRPr="00A250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Низкий</w:t>
            </w:r>
          </w:p>
        </w:tc>
      </w:tr>
      <w:tr w:rsidR="008D1677" w:rsidTr="008D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</w:tcPr>
          <w:p w:rsidR="008D1677" w:rsidRPr="000D59CE" w:rsidRDefault="008D1677" w:rsidP="00922DA8">
            <w:pPr>
              <w:pStyle w:val="ae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учащихся, </w:t>
            </w:r>
            <w:proofErr w:type="gramStart"/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(%)</w:t>
            </w:r>
          </w:p>
        </w:tc>
        <w:tc>
          <w:tcPr>
            <w:tcW w:w="2168" w:type="dxa"/>
          </w:tcPr>
          <w:p w:rsidR="008D1677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8D1677" w:rsidRPr="000D59CE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12,5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51" w:type="dxa"/>
          </w:tcPr>
          <w:p w:rsidR="008D1677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8D1677" w:rsidRPr="000D59CE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(12,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5%)</w:t>
            </w:r>
          </w:p>
        </w:tc>
        <w:tc>
          <w:tcPr>
            <w:tcW w:w="2103" w:type="dxa"/>
          </w:tcPr>
          <w:p w:rsidR="008D1677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8D1677" w:rsidRPr="000D59CE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(7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5%)</w:t>
            </w:r>
          </w:p>
        </w:tc>
      </w:tr>
    </w:tbl>
    <w:p w:rsidR="000D59CE" w:rsidRDefault="000D59CE" w:rsidP="00922DA8">
      <w:pPr>
        <w:pStyle w:val="ae"/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Default="008D1677" w:rsidP="00922DA8">
      <w:pPr>
        <w:pStyle w:val="ae"/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Pr="000D59CE" w:rsidRDefault="008D1677" w:rsidP="00922DA8">
      <w:pPr>
        <w:pStyle w:val="ae"/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3DFC" w:rsidRDefault="00583DFC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7706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0D59CE" w:rsidRPr="00A80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данным таблицы видно, что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связная  речь  обучающихся 5 класса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 человек) развита слабо. Только один ученик смог правильно разложить сюжетные картинки. Его рассказ соответствовал предложенной ситуации.</w:t>
      </w:r>
    </w:p>
    <w:p w:rsidR="00770651" w:rsidRDefault="00583DFC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 остальных обучающихся речь развита не достаточно хорошо: дети показали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логического  мышления, неумение правильно строить предложения, объединять их в текст.</w:t>
      </w:r>
      <w:r w:rsidR="007706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0D59CE" w:rsidRPr="00A80066" w:rsidRDefault="00770651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При  устном изложении  прослушанного</w:t>
      </w:r>
      <w:r w:rsidRPr="007706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текст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77065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большинство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неумело   формулировали </w:t>
      </w:r>
      <w:r w:rsidR="000D59CE" w:rsidRPr="00A80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основную мысл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ь,  непоследовательно и неточно строили пересказ, не полностью использовали </w:t>
      </w:r>
      <w:r w:rsidR="000D59CE" w:rsidRPr="00A800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авторскую лексику,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неумело строили </w:t>
      </w:r>
      <w:r w:rsidR="008D16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сложные предложения, допускали многочисленные грамматические и  речевые ошибки.</w:t>
      </w:r>
    </w:p>
    <w:p w:rsidR="007E665A" w:rsidRDefault="000D59CE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Обработка результатов</w:t>
      </w:r>
      <w:r w:rsid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проводилась в соответствии с критериями</w:t>
      </w:r>
      <w:r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</w:p>
    <w:p w:rsidR="007E665A" w:rsidRDefault="007E665A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D59CE"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10-15 - высокий; </w:t>
      </w:r>
    </w:p>
    <w:p w:rsidR="007E665A" w:rsidRDefault="007E665A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D59CE"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7-10 - средний; </w:t>
      </w:r>
    </w:p>
    <w:p w:rsidR="000D59CE" w:rsidRPr="007E665A" w:rsidRDefault="007E665A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0D59CE"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ниже 7 - низкий.</w:t>
      </w:r>
    </w:p>
    <w:p w:rsidR="000D59CE" w:rsidRDefault="000D59CE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Результаты пересказа прослушанного текста учащихся</w:t>
      </w:r>
    </w:p>
    <w:p w:rsidR="008D1677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1-6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433"/>
        <w:gridCol w:w="2168"/>
        <w:gridCol w:w="2151"/>
        <w:gridCol w:w="2103"/>
      </w:tblGrid>
      <w:tr w:rsidR="008D1677" w:rsidRPr="00A25024" w:rsidTr="008D1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8D1677" w:rsidRPr="000D59CE" w:rsidRDefault="008D1677" w:rsidP="00922DA8">
            <w:pPr>
              <w:pStyle w:val="ae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2168" w:type="dxa"/>
            <w:vAlign w:val="center"/>
          </w:tcPr>
          <w:p w:rsidR="008D1677" w:rsidRPr="000D59CE" w:rsidRDefault="008D1677" w:rsidP="00922DA8">
            <w:pPr>
              <w:pStyle w:val="a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Высокий</w:t>
            </w:r>
          </w:p>
        </w:tc>
        <w:tc>
          <w:tcPr>
            <w:tcW w:w="2151" w:type="dxa"/>
            <w:vAlign w:val="center"/>
          </w:tcPr>
          <w:p w:rsidR="008D1677" w:rsidRPr="000D59CE" w:rsidRDefault="008D1677" w:rsidP="00922DA8">
            <w:pPr>
              <w:pStyle w:val="a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</w:t>
            </w:r>
          </w:p>
        </w:tc>
        <w:tc>
          <w:tcPr>
            <w:tcW w:w="2103" w:type="dxa"/>
            <w:vAlign w:val="center"/>
          </w:tcPr>
          <w:p w:rsidR="008D1677" w:rsidRPr="000D59CE" w:rsidRDefault="008D1677" w:rsidP="00922DA8">
            <w:pPr>
              <w:pStyle w:val="a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Низкий</w:t>
            </w:r>
          </w:p>
        </w:tc>
      </w:tr>
      <w:tr w:rsidR="008D1677" w:rsidRPr="000D59CE" w:rsidTr="008D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dxa"/>
            <w:vAlign w:val="center"/>
          </w:tcPr>
          <w:p w:rsidR="008D1677" w:rsidRPr="000D59CE" w:rsidRDefault="008D1677" w:rsidP="00922DA8">
            <w:pPr>
              <w:pStyle w:val="ae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ru-RU"/>
              </w:rPr>
            </w:pPr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учащихся, </w:t>
            </w:r>
            <w:proofErr w:type="gramStart"/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D59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(%)</w:t>
            </w:r>
          </w:p>
        </w:tc>
        <w:tc>
          <w:tcPr>
            <w:tcW w:w="2168" w:type="dxa"/>
            <w:vAlign w:val="center"/>
          </w:tcPr>
          <w:p w:rsidR="008D1677" w:rsidRPr="000D59CE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 (37,5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51" w:type="dxa"/>
            <w:vAlign w:val="center"/>
          </w:tcPr>
          <w:p w:rsidR="008D1677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8D1677" w:rsidRPr="000D59CE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(25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03" w:type="dxa"/>
            <w:vAlign w:val="center"/>
          </w:tcPr>
          <w:p w:rsidR="008D1677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 </w:t>
            </w:r>
          </w:p>
          <w:p w:rsidR="008D1677" w:rsidRPr="000D59CE" w:rsidRDefault="008D1677" w:rsidP="00922DA8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(37,5</w:t>
            </w:r>
            <w:r w:rsidRPr="000D59C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%)</w:t>
            </w:r>
          </w:p>
        </w:tc>
      </w:tr>
    </w:tbl>
    <w:p w:rsidR="008D1677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D1677" w:rsidRPr="007E665A" w:rsidRDefault="008D167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59CE" w:rsidRPr="000D59CE" w:rsidRDefault="000D59CE" w:rsidP="00922DA8">
      <w:pPr>
        <w:pStyle w:val="ae"/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59CE" w:rsidRPr="007E665A" w:rsidRDefault="007E665A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Результаты  данных исследований  натолкнули  меня  решение  организации  проблемных  уроков,</w:t>
      </w:r>
      <w:r w:rsidR="008D16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которых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D16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ставятся целевые вопросы</w:t>
      </w:r>
      <w:r w:rsidR="004E43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8D16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выработки </w:t>
      </w:r>
      <w:r w:rsidR="000D59CE"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</w:t>
      </w:r>
      <w:r w:rsidR="008D16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нимания</w:t>
      </w:r>
      <w:r w:rsidR="000D59CE"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обращённой </w:t>
      </w:r>
      <w:r w:rsidR="004E43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связной речи</w:t>
      </w:r>
      <w:r w:rsidR="000D59CE" w:rsidRPr="007E66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bookmarkEnd w:id="1"/>
    <w:p w:rsidR="004E430C" w:rsidRDefault="004E430C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Pr="004E430C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Скорректировав</w:t>
      </w:r>
      <w:r w:rsidRPr="004E43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про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грамму и изучив </w:t>
      </w:r>
      <w:r w:rsidRPr="004E43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технологию  работ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 по данной теме других авторов,</w:t>
      </w:r>
      <w:r w:rsidRPr="004E430C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 </w:t>
      </w:r>
      <w:r w:rsidR="00C742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определила методы работы с текстом  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отобрала</w:t>
      </w:r>
      <w:r w:rsidRPr="004E43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соответствующий  материал </w:t>
      </w:r>
      <w:r w:rsidR="008D16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применения в своей практике</w:t>
      </w:r>
      <w:r w:rsidR="00C742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7422E" w:rsidRDefault="00C7422E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422E" w:rsidRPr="00C7422E" w:rsidRDefault="00C7422E" w:rsidP="00922DA8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2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работы с текстом на уроке</w:t>
      </w:r>
    </w:p>
    <w:p w:rsidR="00C7422E" w:rsidRDefault="00C7422E" w:rsidP="00922DA8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 первичного восприятия текста, учеником дается эмоциональная оценка произведения. Учителем задается ряд вопросов:</w:t>
      </w:r>
    </w:p>
    <w:p w:rsidR="00C7422E" w:rsidRDefault="00C7422E" w:rsidP="00922DA8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-Что понравилось в тексте?</w:t>
      </w:r>
    </w:p>
    <w:p w:rsidR="00C7422E" w:rsidRDefault="00C7422E" w:rsidP="00922DA8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4254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какой целью было написано произведение</w:t>
      </w:r>
    </w:p>
    <w:p w:rsidR="004254F2" w:rsidRDefault="004254F2" w:rsidP="00922DA8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-Чем хотел поделиться автор с читателем?</w:t>
      </w:r>
    </w:p>
    <w:p w:rsidR="00C7422E" w:rsidRDefault="004254F2" w:rsidP="00922DA8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втором этапе происходит структурно-функциональный анализ прочитанного, который включает в себя работу с сюжетом, определение композиции, дается характеристика героев произведения. Здесь же выстраивается система образов, строятся схемы и графики, создаются ментальные карты.</w:t>
      </w:r>
    </w:p>
    <w:p w:rsidR="004254F2" w:rsidRDefault="004254F2" w:rsidP="00922DA8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полного понимания прочитанного, необходимо провести реконструкцию смысловых структур, т.е. вычленить  ключевые эпизоды, попытаться построить альтернативные модели сюжета, попробовать прервать действие на кульминаци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что может произойти дальше?), выдвинуть ряд гипотез в продолжение сюжета, а также провести работу над художественными деталями(средствами выразительности).</w:t>
      </w:r>
    </w:p>
    <w:p w:rsidR="004254F2" w:rsidRDefault="004254F2" w:rsidP="00922DA8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Необходимо провести смысловую компрессию</w:t>
      </w:r>
      <w:r w:rsidR="002030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2030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–с</w:t>
      </w:r>
      <w:proofErr w:type="gramEnd"/>
      <w:r w:rsidR="002030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жатие текста, чтобы обучающийся передал своим текстом то, что он понял.</w:t>
      </w:r>
    </w:p>
    <w:p w:rsidR="00203052" w:rsidRDefault="00203052" w:rsidP="00922DA8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Дальнейшая работа ведется над построением образов, предметов, ситуаций.</w:t>
      </w:r>
    </w:p>
    <w:p w:rsidR="00C7422E" w:rsidRPr="007A3D80" w:rsidRDefault="00203052" w:rsidP="007A3D80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Построение сообщений, несущих альтернативный смысл, т.е. предложить создать другой текст с подобным сюжетом.</w:t>
      </w:r>
    </w:p>
    <w:p w:rsidR="00C7422E" w:rsidRDefault="00203052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ходе работы над смысловым чтением определились </w:t>
      </w:r>
      <w:r w:rsidRPr="002030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типы чтения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 которых я сообщаю детям на урок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каким типом чтения мы будем заниматься на данном уроке):</w:t>
      </w:r>
    </w:p>
    <w:p w:rsidR="00203052" w:rsidRDefault="00203052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-просмотровое чтение,</w:t>
      </w:r>
    </w:p>
    <w:p w:rsidR="00203052" w:rsidRDefault="00203052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-ознакомительное,</w:t>
      </w:r>
    </w:p>
    <w:p w:rsidR="00DE3643" w:rsidRPr="004E430C" w:rsidRDefault="007A3D80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-изучающее.</w:t>
      </w:r>
    </w:p>
    <w:p w:rsidR="000D59CE" w:rsidRDefault="00DE3643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36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Просмотровое чтение </w:t>
      </w:r>
      <w:r w:rsidRPr="00DE36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дает представление о тексте, учит выделять смысловые части, членить текст.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Работая над этим типом чтения, я даю </w:t>
      </w:r>
      <w:r w:rsidRPr="0000537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DE3643" w:rsidRPr="0000537F" w:rsidRDefault="0000537F" w:rsidP="00922DA8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казать</w:t>
      </w:r>
      <w:r w:rsidR="00DE3643"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ключевые предложения, абзацы</w:t>
      </w: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тексте.</w:t>
      </w:r>
    </w:p>
    <w:p w:rsidR="00DE3643" w:rsidRPr="0000537F" w:rsidRDefault="0000537F" w:rsidP="00922DA8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пределить</w:t>
      </w:r>
      <w:r w:rsidR="00DE3643"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из скольких частей состоит текст</w:t>
      </w: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DE3643" w:rsidRPr="0000537F" w:rsidRDefault="0000537F" w:rsidP="00922DA8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казать</w:t>
      </w:r>
      <w:r w:rsidR="00DE3643"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</w:t>
      </w: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ложения, открывающие новую тему.</w:t>
      </w:r>
    </w:p>
    <w:p w:rsidR="00DE3643" w:rsidRPr="007A3D80" w:rsidRDefault="0000537F" w:rsidP="00922DA8">
      <w:pPr>
        <w:pStyle w:val="ae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DE3643"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родолжит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DE3643" w:rsidRPr="000053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текст.</w:t>
      </w:r>
    </w:p>
    <w:p w:rsidR="00DE3643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53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Ознакомительное чтение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включает в себя этапы:</w:t>
      </w:r>
    </w:p>
    <w:p w:rsidR="0000537F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выделение главного;</w:t>
      </w:r>
    </w:p>
    <w:p w:rsidR="0000537F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определение содержания каждой  части текста;</w:t>
      </w:r>
    </w:p>
    <w:p w:rsidR="0000537F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формулирование идеи либо части, либо всего текста;</w:t>
      </w:r>
    </w:p>
    <w:p w:rsidR="0000537F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отсечение лишней информации.</w:t>
      </w:r>
    </w:p>
    <w:p w:rsidR="0000537F" w:rsidRPr="0000537F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0537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Задания для ознакомительного чтения:</w:t>
      </w:r>
    </w:p>
    <w:p w:rsidR="0000537F" w:rsidRDefault="0000537F" w:rsidP="00922DA8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Сжато пересказать текст.</w:t>
      </w:r>
    </w:p>
    <w:p w:rsidR="0000537F" w:rsidRDefault="0000537F" w:rsidP="00922DA8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Указать слова, которые можно опустить.</w:t>
      </w:r>
    </w:p>
    <w:p w:rsidR="0000537F" w:rsidRDefault="0000537F" w:rsidP="00922DA8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Найти ключевые слова.</w:t>
      </w:r>
    </w:p>
    <w:p w:rsidR="0000537F" w:rsidRDefault="0000537F" w:rsidP="00922DA8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главную мысль, тему текста.</w:t>
      </w:r>
    </w:p>
    <w:p w:rsidR="0000537F" w:rsidRDefault="0000537F" w:rsidP="00922DA8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Прогнозировать содержание.</w:t>
      </w:r>
    </w:p>
    <w:p w:rsidR="00DE3643" w:rsidRPr="007A3D80" w:rsidRDefault="0000537F" w:rsidP="007A3D80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 существенную и несущественную информацию.</w:t>
      </w:r>
    </w:p>
    <w:p w:rsidR="00DE3643" w:rsidRPr="00922DA8" w:rsidRDefault="0000537F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2D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Изучающее чтение </w:t>
      </w:r>
      <w:r w:rsidR="00922DA8" w:rsidRPr="00922D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характеризуется  как чтение понимающее, при котором обучающие пересказывают текст, охватывая все его содержание, определяя смысл каждого абзаца.</w:t>
      </w:r>
    </w:p>
    <w:p w:rsidR="00922DA8" w:rsidRDefault="00922DA8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00537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изучающего </w:t>
      </w:r>
      <w:r w:rsidRPr="0000537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чтения:</w:t>
      </w:r>
    </w:p>
    <w:p w:rsidR="00922DA8" w:rsidRDefault="00922DA8" w:rsidP="00922DA8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Определите, к</w:t>
      </w:r>
      <w:r w:rsidRPr="00922D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акую рол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 играет в произведении эпиграф.</w:t>
      </w:r>
    </w:p>
    <w:p w:rsidR="00922DA8" w:rsidRDefault="00922DA8" w:rsidP="00922DA8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Поставьте ряд вопросов к тексту перед его чтением.</w:t>
      </w:r>
    </w:p>
    <w:p w:rsidR="00922DA8" w:rsidRDefault="00922DA8" w:rsidP="00922DA8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Составьте план текста.</w:t>
      </w:r>
    </w:p>
    <w:p w:rsidR="00922DA8" w:rsidRDefault="00922DA8" w:rsidP="00922DA8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Определите стилистические средства, используемые в тексте.</w:t>
      </w:r>
    </w:p>
    <w:p w:rsidR="00066FEA" w:rsidRPr="000110FA" w:rsidRDefault="00922DA8" w:rsidP="000110FA">
      <w:pPr>
        <w:pStyle w:val="ae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Определите средства выражения авторской позиции.</w:t>
      </w:r>
    </w:p>
    <w:p w:rsidR="00DE3643" w:rsidRPr="000110FA" w:rsidRDefault="00066FEA" w:rsidP="000110F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работе над смысловым чтением использую разные стратегии, но основными являются</w:t>
      </w:r>
      <w:r w:rsidRPr="004A5774">
        <w:rPr>
          <w:rFonts w:ascii="Times New Roman" w:hAnsi="Times New Roman" w:cs="Times New Roman"/>
          <w:sz w:val="28"/>
          <w:szCs w:val="28"/>
          <w:lang w:eastAsia="ru-RU"/>
        </w:rPr>
        <w:t xml:space="preserve"> «Мозговой штурм», «Глоссарий», «Ориентиры предвосхищени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я», «Вопросы для припоминания», </w:t>
      </w:r>
      <w:r w:rsidRPr="004A5774">
        <w:rPr>
          <w:rFonts w:ascii="Times New Roman" w:hAnsi="Times New Roman" w:cs="Times New Roman"/>
          <w:sz w:val="28"/>
          <w:szCs w:val="28"/>
          <w:lang w:eastAsia="ru-RU"/>
        </w:rPr>
        <w:t>«Предваряющие вопросы», «Иллюстрации содержания»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66FEA">
        <w:rPr>
          <w:rFonts w:ascii="Times New Roman" w:hAnsi="Times New Roman" w:cs="Times New Roman"/>
          <w:sz w:val="28"/>
          <w:szCs w:val="28"/>
          <w:lang w:eastAsia="ru-RU"/>
        </w:rPr>
        <w:t xml:space="preserve">«Чтение в кружок» или  «Чтение вслух», «Попеременное чтение», «Чтение про себя с вопросами», «Чтение про себя с остановками» (методика работы со </w:t>
      </w:r>
      <w:proofErr w:type="spellStart"/>
      <w:r w:rsidRPr="00066FEA">
        <w:rPr>
          <w:rFonts w:ascii="Times New Roman" w:hAnsi="Times New Roman" w:cs="Times New Roman"/>
          <w:sz w:val="28"/>
          <w:szCs w:val="28"/>
          <w:lang w:eastAsia="ru-RU"/>
        </w:rPr>
        <w:t>слабочитающими</w:t>
      </w:r>
      <w:proofErr w:type="spellEnd"/>
      <w:r w:rsidRPr="00066F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5774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  <w:r w:rsidRPr="002C3AC4">
        <w:rPr>
          <w:rFonts w:ascii="Times New Roman" w:hAnsi="Times New Roman" w:cs="Times New Roman"/>
          <w:sz w:val="28"/>
          <w:szCs w:val="28"/>
          <w:lang w:eastAsia="ru-RU"/>
        </w:rPr>
        <w:t xml:space="preserve">Они хорошо представлены в пособии для учителя Н.Н. </w:t>
      </w:r>
      <w:proofErr w:type="spellStart"/>
      <w:r w:rsidRPr="002C3AC4">
        <w:rPr>
          <w:rFonts w:ascii="Times New Roman" w:hAnsi="Times New Roman" w:cs="Times New Roman"/>
          <w:sz w:val="28"/>
          <w:szCs w:val="28"/>
          <w:lang w:eastAsia="ru-RU"/>
        </w:rPr>
        <w:t>Сметанниковой</w:t>
      </w:r>
      <w:proofErr w:type="spellEnd"/>
      <w:r w:rsidRPr="002C3AC4">
        <w:rPr>
          <w:rFonts w:ascii="Times New Roman" w:hAnsi="Times New Roman" w:cs="Times New Roman"/>
          <w:sz w:val="28"/>
          <w:szCs w:val="28"/>
          <w:lang w:eastAsia="ru-RU"/>
        </w:rPr>
        <w:t xml:space="preserve"> «Обучение стратегиям чтения»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6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D26E2" w:rsidRPr="00B3301C" w:rsidRDefault="000D26E2" w:rsidP="00922DA8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464537" w:rsidRPr="00556AC5" w:rsidRDefault="00AB5514" w:rsidP="00922DA8">
      <w:pPr>
        <w:pStyle w:val="ae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301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8.</w:t>
      </w:r>
      <w:r w:rsidR="00FC095E" w:rsidRPr="00B3301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Результативность</w:t>
      </w:r>
      <w:r w:rsidR="00FC095E" w:rsidRPr="00556A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опыта и его эффективность</w:t>
      </w:r>
      <w:r w:rsidR="0089735A" w:rsidRPr="00556A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A51BE4" w:rsidRPr="00556AC5" w:rsidRDefault="00A51BE4" w:rsidP="00922DA8">
      <w:pPr>
        <w:pStyle w:val="ae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7C61" w:rsidRPr="00FC36CA" w:rsidRDefault="00A51BE4" w:rsidP="00FC36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56A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Применение данной технологии  позволило мне добиться следующих результатов:</w:t>
      </w:r>
    </w:p>
    <w:p w:rsidR="00AF7C61" w:rsidRDefault="00AF7C61" w:rsidP="00AF7C61">
      <w:pPr>
        <w:pStyle w:val="ae"/>
        <w:numPr>
          <w:ilvl w:val="0"/>
          <w:numId w:val="45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Учащие</w:t>
      </w:r>
      <w:r w:rsidRP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стали работать с текстами более увлеченно, перестали бояться работать с произведениями, научились выделять главную мысль, красную линию сюжета, делить т</w:t>
      </w:r>
      <w:r w:rsidR="00FC36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екст на смысловые части, работать с сюжетом, понятийным аппаратом, выразительностью языка.</w:t>
      </w:r>
    </w:p>
    <w:p w:rsidR="00A51BE4" w:rsidRPr="005B76DE" w:rsidRDefault="00FC36CA" w:rsidP="00922DA8">
      <w:pPr>
        <w:pStyle w:val="ae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конце каждого года обучения </w:t>
      </w:r>
      <w:r w:rsid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отслеживалась </w:t>
      </w:r>
      <w:r w:rsidR="00AF7C61" w:rsidRP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результативность  работы  с литературным </w:t>
      </w:r>
      <w:r w:rsidR="00AF7C61" w:rsidRP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текс</w:t>
      </w:r>
      <w:r w:rsid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том.</w:t>
      </w:r>
      <w:r w:rsidR="00AF7C61" w:rsidRPr="00AF7C6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</w:p>
    <w:p w:rsidR="009F2E2C" w:rsidRPr="0048691B" w:rsidRDefault="009F2E2C" w:rsidP="00922D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6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педагогического эксперимента </w:t>
      </w:r>
      <w:r w:rsidR="007A3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значительно продвинулось </w:t>
      </w:r>
      <w:r w:rsidR="00FC36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</w:t>
      </w:r>
      <w:r w:rsidR="007A3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ение</w:t>
      </w:r>
      <w:r w:rsidR="00FC36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6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36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  <w:r w:rsidR="0048691B" w:rsidRPr="00486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691B"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развития творческого</w:t>
      </w:r>
      <w:r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потенциал</w:t>
      </w:r>
      <w:r w:rsidR="0048691B"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</w:t>
      </w:r>
      <w:r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учащи</w:t>
      </w:r>
      <w:r w:rsidR="0048691B"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хся (умения </w:t>
      </w:r>
      <w:r w:rsid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не только </w:t>
      </w:r>
      <w:r w:rsidR="0048691B"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творчески мыслить, но и грамотно излагать </w:t>
      </w:r>
      <w:r w:rsid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свои мысли в творческих работах</w:t>
      </w:r>
      <w:r w:rsidRPr="0048691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).</w:t>
      </w:r>
    </w:p>
    <w:p w:rsidR="009F2E2C" w:rsidRPr="007B6727" w:rsidRDefault="009F2E2C" w:rsidP="00922DA8">
      <w:pPr>
        <w:spacing w:after="0" w:line="240" w:lineRule="auto"/>
        <w:ind w:firstLine="5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2E2C" w:rsidRDefault="009F2E2C" w:rsidP="00922DA8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F5D306" wp14:editId="6BAD76C0">
            <wp:extent cx="4784035" cy="2107095"/>
            <wp:effectExtent l="0" t="0" r="1714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EE2" w:rsidRPr="007B6727" w:rsidRDefault="00424EE2" w:rsidP="00922DA8">
      <w:pPr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2C" w:rsidRPr="000766F0" w:rsidRDefault="009F2E2C" w:rsidP="00922DA8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эксперимента я наблюдала так</w:t>
      </w:r>
      <w:r w:rsidR="0048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изменение интереса учащихся </w:t>
      </w:r>
      <w:r w:rsidRPr="00D17E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урокам литературы, ру</w:t>
      </w:r>
      <w:r w:rsidR="0048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языка, занятий внеурочной деятельности</w:t>
      </w:r>
      <w:r w:rsidRPr="00D17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мною в тесной взаимосвязи.</w:t>
      </w:r>
    </w:p>
    <w:p w:rsidR="009F2E2C" w:rsidRPr="007B6727" w:rsidRDefault="009F2E2C" w:rsidP="00922DA8">
      <w:pPr>
        <w:spacing w:after="0" w:line="240" w:lineRule="auto"/>
        <w:ind w:left="40" w:firstLine="5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2E2C" w:rsidRPr="007B6727" w:rsidRDefault="009F2E2C" w:rsidP="00922DA8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E2C" w:rsidRDefault="009F2E2C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B1A154" wp14:editId="5186FDD7">
            <wp:extent cx="4234375" cy="2504049"/>
            <wp:effectExtent l="0" t="0" r="1397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2E2C" w:rsidRPr="00AF7C61" w:rsidRDefault="009F2E2C" w:rsidP="00F40337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6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повышении интереса к преподаваемым мною курсам свидетельствуют также данные успеваемости учащихся по литературе.</w:t>
      </w:r>
    </w:p>
    <w:p w:rsidR="00F40337" w:rsidRPr="00AF7C61" w:rsidRDefault="00F40337" w:rsidP="00F40337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2E2C" w:rsidRPr="007B6727" w:rsidRDefault="009F2E2C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Успеваемость учащихся по литературе </w:t>
      </w:r>
    </w:p>
    <w:p w:rsidR="009F2E2C" w:rsidRPr="00AF7C61" w:rsidRDefault="009F2E2C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 по 7 класс</w:t>
      </w:r>
      <w:r w:rsidRPr="007B6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0337" w:rsidRPr="00AF7C61" w:rsidRDefault="00F4033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6"/>
        <w:gridCol w:w="1899"/>
        <w:gridCol w:w="8"/>
        <w:gridCol w:w="1913"/>
        <w:gridCol w:w="1916"/>
      </w:tblGrid>
      <w:tr w:rsidR="009F2E2C" w:rsidRPr="007B6727" w:rsidTr="004254F2">
        <w:trPr>
          <w:cantSplit/>
          <w:trHeight w:val="40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 (</w:t>
            </w:r>
            <w:proofErr w:type="gramStart"/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F40337" w:rsidRPr="00F40337" w:rsidRDefault="00F40337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2E2C" w:rsidRPr="007B6727" w:rsidTr="004254F2">
        <w:trPr>
          <w:cantSplit/>
          <w:trHeight w:val="255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C" w:rsidRPr="007B6727" w:rsidRDefault="009F2E2C" w:rsidP="009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2C" w:rsidRPr="007B6727" w:rsidRDefault="009F2E2C" w:rsidP="0092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9F2E2C" w:rsidRPr="007B6727" w:rsidTr="004254F2">
        <w:trPr>
          <w:cantSplit/>
          <w:trHeight w:val="36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2E2C"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2E2C" w:rsidRPr="007B6727" w:rsidTr="004254F2">
        <w:trPr>
          <w:cantSplit/>
          <w:trHeight w:val="2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E2C"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2E2C"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2E2C"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2E2C" w:rsidRPr="007B6727" w:rsidTr="004254F2">
        <w:trPr>
          <w:cantSplit/>
          <w:trHeight w:val="48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3317F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48691B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C" w:rsidRPr="007B6727" w:rsidRDefault="009F2E2C" w:rsidP="0092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1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F2E2C" w:rsidRDefault="009F2E2C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4EE2" w:rsidRPr="00642A39" w:rsidRDefault="00424EE2" w:rsidP="00424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39">
        <w:rPr>
          <w:rFonts w:ascii="Times New Roman" w:hAnsi="Times New Roman" w:cs="Times New Roman"/>
          <w:b/>
          <w:sz w:val="24"/>
          <w:szCs w:val="24"/>
        </w:rPr>
        <w:t>Участие учеников в конкурсах, проектах</w:t>
      </w:r>
    </w:p>
    <w:p w:rsidR="00424EE2" w:rsidRPr="003842B4" w:rsidRDefault="00424EE2" w:rsidP="00424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2015-2018</w:t>
      </w:r>
      <w:r w:rsidRPr="00384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2B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3842B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842B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f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418"/>
        <w:gridCol w:w="1417"/>
      </w:tblGrid>
      <w:tr w:rsidR="00DE2DF0" w:rsidRPr="00642A39" w:rsidTr="00B76C33">
        <w:tc>
          <w:tcPr>
            <w:tcW w:w="568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42A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2A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417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2DF0" w:rsidRPr="00642A39" w:rsidTr="00B76C33">
        <w:tc>
          <w:tcPr>
            <w:tcW w:w="568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E2DF0" w:rsidRPr="00642A39" w:rsidRDefault="00DE2DF0" w:rsidP="00CB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муниципальный этап</w:t>
            </w:r>
          </w:p>
        </w:tc>
        <w:tc>
          <w:tcPr>
            <w:tcW w:w="1134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E2DF0" w:rsidRPr="00B76C33" w:rsidRDefault="00DE2DF0" w:rsidP="00B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3">
              <w:rPr>
                <w:rFonts w:ascii="Times New Roman" w:eastAsia="Calibri" w:hAnsi="Times New Roman" w:cs="Times New Roman"/>
                <w:szCs w:val="24"/>
              </w:rPr>
              <w:t>Барданов</w:t>
            </w:r>
            <w:proofErr w:type="spellEnd"/>
            <w:r w:rsidRPr="00B76C33">
              <w:rPr>
                <w:rFonts w:ascii="Times New Roman" w:eastAsia="Calibri" w:hAnsi="Times New Roman" w:cs="Times New Roman"/>
                <w:szCs w:val="24"/>
              </w:rPr>
              <w:t xml:space="preserve"> Дмитрий </w:t>
            </w:r>
          </w:p>
        </w:tc>
        <w:tc>
          <w:tcPr>
            <w:tcW w:w="1417" w:type="dxa"/>
          </w:tcPr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DF0" w:rsidRPr="00642A39" w:rsidTr="00B76C33">
        <w:tc>
          <w:tcPr>
            <w:tcW w:w="568" w:type="dxa"/>
          </w:tcPr>
          <w:p w:rsidR="00DE2DF0" w:rsidRPr="00642A39" w:rsidRDefault="00DE2DF0" w:rsidP="00C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лингвистический конкурс «Русский медвежонок-языкознание для всех» </w:t>
            </w:r>
          </w:p>
        </w:tc>
        <w:tc>
          <w:tcPr>
            <w:tcW w:w="1134" w:type="dxa"/>
          </w:tcPr>
          <w:p w:rsidR="00DE2DF0" w:rsidRPr="00642A39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DE2DF0" w:rsidRPr="00642A39" w:rsidRDefault="00B76C33" w:rsidP="00CB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33">
              <w:rPr>
                <w:rFonts w:ascii="Times New Roman" w:eastAsia="Calibri" w:hAnsi="Times New Roman" w:cs="Times New Roman"/>
                <w:szCs w:val="24"/>
              </w:rPr>
              <w:t>Барданов</w:t>
            </w:r>
            <w:proofErr w:type="spellEnd"/>
            <w:r w:rsidRPr="00B76C33">
              <w:rPr>
                <w:rFonts w:ascii="Times New Roman" w:eastAsia="Calibri" w:hAnsi="Times New Roman" w:cs="Times New Roman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>место в регионе</w:t>
            </w:r>
          </w:p>
        </w:tc>
      </w:tr>
      <w:tr w:rsidR="00DE2DF0" w:rsidRPr="00642A39" w:rsidTr="00B76C33">
        <w:tc>
          <w:tcPr>
            <w:tcW w:w="568" w:type="dxa"/>
          </w:tcPr>
          <w:p w:rsidR="00DE2DF0" w:rsidRPr="0003765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E2DF0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смотр-конкурс</w:t>
            </w:r>
          </w:p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F0"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 на военно-патриотическую тематику</w:t>
            </w:r>
          </w:p>
        </w:tc>
        <w:tc>
          <w:tcPr>
            <w:tcW w:w="1134" w:type="dxa"/>
          </w:tcPr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DE2DF0" w:rsidRPr="00DE2DF0" w:rsidRDefault="00DE2DF0" w:rsidP="00DE2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Щепеткова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</w:t>
            </w:r>
            <w:r w:rsidRPr="00DE2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2DF0" w:rsidRPr="00642A39" w:rsidTr="00B76C33">
        <w:tc>
          <w:tcPr>
            <w:tcW w:w="568" w:type="dxa"/>
          </w:tcPr>
          <w:p w:rsidR="00DE2DF0" w:rsidRPr="0003765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E2DF0" w:rsidRPr="00642A39" w:rsidRDefault="00DE2DF0" w:rsidP="00DE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«Тихий уголок России»</w:t>
            </w:r>
          </w:p>
        </w:tc>
        <w:tc>
          <w:tcPr>
            <w:tcW w:w="1134" w:type="dxa"/>
          </w:tcPr>
          <w:p w:rsidR="00DE2DF0" w:rsidRPr="00642A39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DE2DF0" w:rsidRPr="00642A39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3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E2DF0" w:rsidRPr="00642A39" w:rsidRDefault="00DE2DF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70" w:rsidRPr="00642A39" w:rsidTr="00B76C33">
        <w:tc>
          <w:tcPr>
            <w:tcW w:w="568" w:type="dxa"/>
          </w:tcPr>
          <w:p w:rsidR="006F2470" w:rsidRPr="00037659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F2470" w:rsidRPr="006F2470" w:rsidRDefault="006F2470" w:rsidP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сетевой 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«КАРАМЗИН – 250», посвященный</w:t>
            </w: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 xml:space="preserve"> 250-летию со дня рождения </w:t>
            </w:r>
            <w:proofErr w:type="spellStart"/>
            <w:r w:rsidRPr="006F2470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</w:p>
          <w:p w:rsidR="006F2470" w:rsidRPr="006F2470" w:rsidRDefault="006F2470" w:rsidP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470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художественное слово </w:t>
            </w:r>
          </w:p>
          <w:p w:rsidR="006F2470" w:rsidRPr="00642A39" w:rsidRDefault="00F60A8E" w:rsidP="00DE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ЕСТЬ ОТЕЧЕСТВО!»</w:t>
            </w:r>
          </w:p>
        </w:tc>
        <w:tc>
          <w:tcPr>
            <w:tcW w:w="1134" w:type="dxa"/>
          </w:tcPr>
          <w:p w:rsidR="006F2470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</w:tcPr>
          <w:p w:rsidR="006F2470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6F2470" w:rsidRPr="00642A39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F2470" w:rsidRPr="00642A39" w:rsidTr="00B76C33">
        <w:tc>
          <w:tcPr>
            <w:tcW w:w="568" w:type="dxa"/>
          </w:tcPr>
          <w:p w:rsidR="006F2470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F2470" w:rsidRDefault="006F2470" w:rsidP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тематическая олимпиада школьников «Словесник» (русский язык)</w:t>
            </w:r>
          </w:p>
        </w:tc>
        <w:tc>
          <w:tcPr>
            <w:tcW w:w="1134" w:type="dxa"/>
          </w:tcPr>
          <w:p w:rsidR="006F2470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6F2470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Вадим</w:t>
            </w:r>
          </w:p>
        </w:tc>
        <w:tc>
          <w:tcPr>
            <w:tcW w:w="1417" w:type="dxa"/>
          </w:tcPr>
          <w:p w:rsidR="006F2470" w:rsidRDefault="006F2470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76C33" w:rsidRPr="00642A39" w:rsidTr="00B76C33">
        <w:tc>
          <w:tcPr>
            <w:tcW w:w="56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тематическая олимпиада школьников «Словесник» (русский язык)</w:t>
            </w:r>
          </w:p>
        </w:tc>
        <w:tc>
          <w:tcPr>
            <w:tcW w:w="1134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Руслана</w:t>
            </w:r>
          </w:p>
        </w:tc>
        <w:tc>
          <w:tcPr>
            <w:tcW w:w="1417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76C33" w:rsidRPr="00642A39" w:rsidTr="00B76C33">
        <w:tc>
          <w:tcPr>
            <w:tcW w:w="56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76C33" w:rsidRDefault="00B76C33" w:rsidP="006F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тематическая олимпиада школьников «Словесник» (литература)</w:t>
            </w:r>
          </w:p>
        </w:tc>
        <w:tc>
          <w:tcPr>
            <w:tcW w:w="1134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C33" w:rsidRPr="00642A39" w:rsidTr="00B76C33">
        <w:tc>
          <w:tcPr>
            <w:tcW w:w="56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тематическая олимпиада школьников «Словесник» (литература)</w:t>
            </w:r>
          </w:p>
        </w:tc>
        <w:tc>
          <w:tcPr>
            <w:tcW w:w="1134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C33" w:rsidRPr="00642A39" w:rsidTr="00B76C33">
        <w:tc>
          <w:tcPr>
            <w:tcW w:w="56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сочинений «Я люблю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Россию-я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плачу налоги»</w:t>
            </w:r>
          </w:p>
        </w:tc>
        <w:tc>
          <w:tcPr>
            <w:tcW w:w="1134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B76C33" w:rsidRDefault="00B76C33" w:rsidP="00CB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424EE2" w:rsidRPr="00556AC5" w:rsidRDefault="00424EE2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C7A99" w:rsidRDefault="00CC7A99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047" w:rsidRDefault="00B87047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3" w:rsidRDefault="00B76C33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C33" w:rsidRDefault="00B76C33" w:rsidP="0092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047" w:rsidRDefault="00B87047" w:rsidP="0092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Библиографический список</w:t>
      </w:r>
    </w:p>
    <w:p w:rsidR="00B87047" w:rsidRPr="003317FC" w:rsidRDefault="00B87047" w:rsidP="00922D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047" w:rsidRPr="003317FC" w:rsidRDefault="00B87047" w:rsidP="00B87047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А.В. Технология</w:t>
      </w:r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акмеологического</w:t>
      </w:r>
      <w:proofErr w:type="spellEnd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технология «Луч».</w:t>
      </w:r>
      <w:r w:rsidR="003317FC"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</w:t>
      </w:r>
      <w:proofErr w:type="spellStart"/>
      <w:r w:rsidR="003317FC"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Start"/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</w:t>
      </w:r>
    </w:p>
    <w:p w:rsidR="00B87047" w:rsidRPr="003317FC" w:rsidRDefault="003317FC" w:rsidP="00B87047">
      <w:pPr>
        <w:pStyle w:val="ae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Л.В.Борисова</w:t>
      </w:r>
      <w:proofErr w:type="spellEnd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филологических задач по пониманию текста.</w:t>
      </w:r>
    </w:p>
    <w:p w:rsidR="003317FC" w:rsidRPr="003317FC" w:rsidRDefault="003317FC" w:rsidP="003317FC">
      <w:pPr>
        <w:pStyle w:val="ae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,Зиганов</w:t>
      </w:r>
      <w:proofErr w:type="spellEnd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Технология </w:t>
      </w:r>
      <w:proofErr w:type="spellStart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скорочтения</w:t>
      </w:r>
      <w:proofErr w:type="spellEnd"/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7FC">
        <w:rPr>
          <w:sz w:val="28"/>
          <w:szCs w:val="28"/>
        </w:rPr>
        <w:t xml:space="preserve"> </w:t>
      </w:r>
      <w:r w:rsidRPr="003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учителя / (Образовательная система «Школа 2100»).</w:t>
      </w:r>
    </w:p>
    <w:p w:rsidR="00F40227" w:rsidRDefault="00F40227" w:rsidP="00922DA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C7A99" w:rsidRPr="00556AC5" w:rsidRDefault="00F665E0" w:rsidP="00922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</w:t>
      </w:r>
      <w:r w:rsidR="00AB5514" w:rsidRPr="00556A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иложение 1</w:t>
      </w:r>
    </w:p>
    <w:p w:rsidR="00F665E0" w:rsidRDefault="00F665E0" w:rsidP="00922DA8">
      <w:pPr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50DB0" w:rsidRDefault="00F665E0" w:rsidP="00922DA8">
      <w:pPr>
        <w:spacing w:after="0" w:line="240" w:lineRule="auto"/>
        <w:ind w:left="40" w:firstLine="50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</w:t>
      </w:r>
      <w:r w:rsidRPr="00F665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Примерная программа работы с текстом</w:t>
      </w:r>
    </w:p>
    <w:p w:rsidR="00F665E0" w:rsidRDefault="00F665E0" w:rsidP="00922DA8">
      <w:pPr>
        <w:spacing w:after="0" w:line="240" w:lineRule="auto"/>
        <w:ind w:left="40" w:firstLine="50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(</w:t>
      </w:r>
      <w:r w:rsidRP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поиск информации, понимание прочитанного</w:t>
      </w:r>
      <w:r w:rsidR="00424E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текста</w:t>
      </w:r>
      <w:r w:rsidRP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p w:rsidR="00F665E0" w:rsidRDefault="00F665E0" w:rsidP="00922DA8">
      <w:pPr>
        <w:spacing w:after="0" w:line="240" w:lineRule="auto"/>
        <w:ind w:left="40" w:firstLine="50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65E0" w:rsidRPr="000110FA" w:rsidRDefault="00F665E0" w:rsidP="00922DA8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Ориентирование  в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смысловом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содержа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нии текста.</w:t>
      </w:r>
    </w:p>
    <w:p w:rsidR="00F665E0" w:rsidRDefault="00F665E0" w:rsidP="00922DA8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ить 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главн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ую 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мысл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тем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цел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или назначени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665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текста.</w:t>
      </w:r>
    </w:p>
    <w:p w:rsidR="00F665E0" w:rsidRDefault="00F665E0" w:rsidP="00922DA8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Озаглав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ить</w:t>
      </w:r>
      <w:r w:rsidR="004177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665E0" w:rsidRDefault="00F665E0" w:rsidP="00922DA8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Сформулировать тезис</w:t>
      </w:r>
      <w:r w:rsidR="00A95F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ыражающий общий смысл текста.</w:t>
      </w:r>
    </w:p>
    <w:p w:rsidR="00F665E0" w:rsidRDefault="00A95F60" w:rsidP="00922DA8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Предвосхитить содержание предметного плана по заголовку с опорой на опыт ребенка.</w:t>
      </w:r>
    </w:p>
    <w:p w:rsidR="00A95F60" w:rsidRDefault="00A95F60" w:rsidP="00922DA8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Объяснить 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принцип расположения частей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тексте.</w:t>
      </w:r>
    </w:p>
    <w:p w:rsidR="00F665E0" w:rsidRPr="000110FA" w:rsidRDefault="00A95F60" w:rsidP="00922DA8">
      <w:pPr>
        <w:pStyle w:val="a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Сопоставить эпиграф, цитаты, </w:t>
      </w:r>
      <w:r w:rsidR="006B24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приложения, комментарии, сноски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A95F60" w:rsidRPr="000110FA" w:rsidRDefault="00E56DAF" w:rsidP="00922DA8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</w:t>
      </w:r>
      <w:r w:rsidR="00A95F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информации прочтения</w:t>
      </w:r>
    </w:p>
    <w:p w:rsidR="00E56DAF" w:rsidRDefault="00E56DAF" w:rsidP="00922DA8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6D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Выразить личное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отношение к прочитанному тексту, связать с личным опытом.</w:t>
      </w:r>
      <w:r w:rsidR="00D9376A" w:rsidRPr="00E56D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D9376A" w:rsidRPr="00E56DAF" w:rsidRDefault="001E5B80" w:rsidP="00922DA8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6D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Оценивать информацию из текста, исходя из своих представлений о мире</w:t>
      </w:r>
    </w:p>
    <w:p w:rsidR="001E5B80" w:rsidRDefault="00E56DAF" w:rsidP="00922DA8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Находить доказательства,  руководствуясь своей точкой </w:t>
      </w:r>
      <w:r w:rsidR="001E5B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зрения.</w:t>
      </w:r>
    </w:p>
    <w:p w:rsidR="001E5B80" w:rsidRDefault="00026CAE" w:rsidP="00922DA8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Оценить форму текста</w:t>
      </w:r>
      <w:r w:rsidR="001E5B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E5B80" w:rsidRDefault="00026CAE" w:rsidP="00026CAE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Видеть проблем</w:t>
      </w:r>
      <w:r w:rsidR="001E5B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ы,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поставленные в тексте, находить способы их решения.</w:t>
      </w:r>
    </w:p>
    <w:p w:rsidR="001E5B80" w:rsidRDefault="001E5B80" w:rsidP="00922DA8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процессе работы с несколькими источниками, выявлять противоречивую, конфликтную информацию</w:t>
      </w:r>
      <w:r w:rsidR="002165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DB35BE" w:rsidRPr="00F60A8E" w:rsidRDefault="002165ED" w:rsidP="00F60A8E">
      <w:pPr>
        <w:pStyle w:val="ae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Использовать полученный опыт восприятия информации для обогащения чувственного опыта.</w:t>
      </w:r>
    </w:p>
    <w:p w:rsidR="00A95F60" w:rsidRDefault="002165ED" w:rsidP="00922DA8">
      <w:pPr>
        <w:pStyle w:val="ae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Работа по преобразованию и интерпретации текста</w:t>
      </w:r>
    </w:p>
    <w:p w:rsidR="002165ED" w:rsidRDefault="002165ED" w:rsidP="00922DA8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Структурировать текст, пронумеровав страницы</w:t>
      </w:r>
      <w:r w:rsidR="00DB35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используя ссылки, оглавления.</w:t>
      </w:r>
    </w:p>
    <w:p w:rsidR="002165ED" w:rsidRDefault="00DB35BE" w:rsidP="00922DA8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Проводить проверку правописания.</w:t>
      </w:r>
    </w:p>
    <w:p w:rsidR="00DB35BE" w:rsidRDefault="00DB35BE" w:rsidP="00922DA8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Использовать таблицы, схемы.</w:t>
      </w:r>
    </w:p>
    <w:p w:rsidR="00DB35BE" w:rsidRDefault="00DB35BE" w:rsidP="00922DA8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Переходить от данной информации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следующей.</w:t>
      </w:r>
    </w:p>
    <w:p w:rsidR="00DB35BE" w:rsidRPr="002165ED" w:rsidRDefault="00DB35BE" w:rsidP="00922DA8">
      <w:pPr>
        <w:pStyle w:val="ae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Делать заключение  о главной мысли текста.</w:t>
      </w:r>
    </w:p>
    <w:p w:rsidR="002165ED" w:rsidRDefault="002165ED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165ED" w:rsidRPr="002165ED" w:rsidRDefault="002165ED" w:rsidP="00922D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165ED" w:rsidRPr="00F665E0" w:rsidRDefault="002165ED" w:rsidP="00922DA8">
      <w:pPr>
        <w:pStyle w:val="ae"/>
        <w:spacing w:after="0" w:line="240" w:lineRule="auto"/>
        <w:ind w:left="12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65E0" w:rsidRPr="00AF7C61" w:rsidRDefault="00DB35BE" w:rsidP="00922DA8">
      <w:pPr>
        <w:spacing w:after="0" w:line="240" w:lineRule="auto"/>
        <w:ind w:left="40" w:firstLine="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9376A" w:rsidRDefault="00D9376A" w:rsidP="00922DA8">
      <w:pPr>
        <w:spacing w:after="0" w:line="240" w:lineRule="auto"/>
        <w:ind w:left="40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6A" w:rsidRPr="00DB35BE" w:rsidRDefault="00DB35BE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Приемы  формирования УУД смыслового чтения</w:t>
      </w:r>
    </w:p>
    <w:p w:rsidR="00D9376A" w:rsidRDefault="00D9376A" w:rsidP="00F6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FCA" w:rsidRDefault="002B2FCA" w:rsidP="00922DA8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опорных сигналов по ключевым словам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CA" w:rsidRPr="002B2FCA" w:rsidRDefault="002B2FCA" w:rsidP="00922DA8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плана (по перепутанным пунктам)</w:t>
      </w:r>
    </w:p>
    <w:p w:rsidR="002B2FCA" w:rsidRPr="00743347" w:rsidRDefault="002B2FCA" w:rsidP="00922DA8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логических  цепочек по словосочетаниям</w:t>
      </w:r>
      <w:r w:rsidR="0074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(быстро побежал,  вдруг увидел,  неожиданно </w:t>
      </w:r>
      <w:r w:rsidR="00743347" w:rsidRPr="00743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упал…)</w:t>
      </w:r>
    </w:p>
    <w:p w:rsidR="002B2FCA" w:rsidRDefault="002B2FCA" w:rsidP="00922DA8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кластеров,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бортовых журналов, создание вопросников, пересказ от лица герое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3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3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и второстепенных)</w:t>
      </w:r>
    </w:p>
    <w:p w:rsidR="002B2FCA" w:rsidRDefault="002B2FCA" w:rsidP="00922DA8">
      <w:pPr>
        <w:pStyle w:val="ae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 характеристики  </w:t>
      </w:r>
      <w:r w:rsidR="0074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и второстепенных героев </w:t>
      </w:r>
      <w:r w:rsidR="007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внешности, привычек,  характера</w:t>
      </w:r>
      <w:r w:rsidR="0074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CA" w:rsidRDefault="00743347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3347" w:rsidRPr="00AF7C61" w:rsidRDefault="00743347" w:rsidP="00922DA8">
      <w:pPr>
        <w:pStyle w:val="ae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43347" w:rsidRPr="000110FA" w:rsidRDefault="00743347" w:rsidP="0001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6A" w:rsidRPr="00743347" w:rsidRDefault="00417792" w:rsidP="00922DA8">
      <w:pPr>
        <w:spacing w:after="0" w:line="240" w:lineRule="auto"/>
        <w:ind w:left="40"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Методические приемы </w:t>
      </w:r>
      <w:r w:rsidR="007433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работы с текстовым материалом</w:t>
      </w:r>
    </w:p>
    <w:p w:rsidR="00D9376A" w:rsidRDefault="00D9376A" w:rsidP="00F6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7" w:rsidRPr="00417792" w:rsidRDefault="00417792" w:rsidP="00417792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восприятие текста </w:t>
      </w:r>
      <w:r w:rsidR="00C25C32" w:rsidRP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 по вопросам</w:t>
      </w:r>
      <w:r w:rsidR="00C25C32" w:rsidRP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C32" w:rsidRDefault="00C25C3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 в тексте?</w:t>
      </w:r>
    </w:p>
    <w:p w:rsidR="00C25C32" w:rsidRDefault="0041779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зачем </w:t>
      </w:r>
      <w:r w:rsidR="00C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поведал читателю  данную историю?</w:t>
      </w:r>
    </w:p>
    <w:p w:rsidR="00DB1019" w:rsidRPr="00F60A8E" w:rsidRDefault="00C25C32" w:rsidP="00F60A8E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r w:rsid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поведать  читателю</w:t>
      </w:r>
      <w:r w:rsidR="00F60A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3347" w:rsidRDefault="00417792" w:rsidP="00922DA8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</w:t>
      </w:r>
      <w:r w:rsidR="00C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</w:t>
      </w:r>
    </w:p>
    <w:p w:rsidR="00C25C32" w:rsidRDefault="00C25C3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C32" w:rsidRDefault="0041779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персонажей</w:t>
      </w:r>
      <w:r w:rsidR="00C25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C32" w:rsidRDefault="00C25C3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выстраивание системы образов;</w:t>
      </w:r>
    </w:p>
    <w:p w:rsidR="00C25C32" w:rsidRPr="00F60A8E" w:rsidRDefault="00417792" w:rsidP="00F60A8E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DB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</w:t>
      </w:r>
      <w:r w:rsidR="00F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тальных карт.</w:t>
      </w:r>
    </w:p>
    <w:p w:rsidR="00C25C32" w:rsidRDefault="00DB1019" w:rsidP="00922DA8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смысловых структур.</w:t>
      </w:r>
    </w:p>
    <w:p w:rsidR="00DB1019" w:rsidRDefault="0041779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</w:t>
      </w:r>
      <w:r w:rsidR="00DB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эпизодов;</w:t>
      </w:r>
    </w:p>
    <w:p w:rsidR="00DB1019" w:rsidRPr="00417792" w:rsidRDefault="00417792" w:rsidP="00417792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 похожих  сюжетов;</w:t>
      </w:r>
    </w:p>
    <w:p w:rsidR="00DB1019" w:rsidRDefault="00417792" w:rsidP="00922DA8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предположения</w:t>
      </w:r>
      <w:r w:rsidR="00DB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продолжение  сюжета;</w:t>
      </w:r>
    </w:p>
    <w:p w:rsidR="00DB1019" w:rsidRPr="00F60A8E" w:rsidRDefault="00DB1019" w:rsidP="00F60A8E">
      <w:pPr>
        <w:pStyle w:val="ae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F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</w:t>
      </w:r>
      <w:r w:rsid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художественной выразительности</w:t>
      </w:r>
      <w:r w:rsidR="00F60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019" w:rsidRDefault="00DB1019" w:rsidP="00922DA8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остроение образов или ситуаций с заданным учителем сюжетом</w:t>
      </w:r>
      <w:r w:rsidR="007A1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67C" w:rsidRPr="00C25C32" w:rsidRDefault="00417792" w:rsidP="00922DA8">
      <w:pPr>
        <w:pStyle w:val="ae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синонимичных  тексто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7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текст с похожим сюжетом)</w:t>
      </w:r>
    </w:p>
    <w:p w:rsidR="00743347" w:rsidRDefault="00743347" w:rsidP="00922DA8">
      <w:pPr>
        <w:spacing w:after="0" w:line="240" w:lineRule="auto"/>
        <w:ind w:left="40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7" w:rsidRDefault="00743347" w:rsidP="00AF7C61">
      <w:pPr>
        <w:pStyle w:val="ae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43347" w:rsidRPr="00743347" w:rsidRDefault="00743347" w:rsidP="00922DA8">
      <w:pPr>
        <w:spacing w:after="0" w:line="240" w:lineRule="auto"/>
        <w:ind w:left="40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6A" w:rsidRPr="00AF7C61" w:rsidRDefault="00D9376A" w:rsidP="0092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61">
        <w:rPr>
          <w:rFonts w:ascii="Times New Roman" w:hAnsi="Times New Roman" w:cs="Times New Roman"/>
          <w:b/>
          <w:sz w:val="28"/>
          <w:szCs w:val="28"/>
        </w:rPr>
        <w:t>Методические рекомендации по теме «Стратегия смыслового  чтения»</w:t>
      </w:r>
    </w:p>
    <w:p w:rsidR="00D9376A" w:rsidRPr="00AF7C61" w:rsidRDefault="00D9376A" w:rsidP="0092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61">
        <w:rPr>
          <w:rFonts w:ascii="Times New Roman" w:hAnsi="Times New Roman" w:cs="Times New Roman"/>
          <w:b/>
          <w:sz w:val="28"/>
          <w:szCs w:val="28"/>
        </w:rPr>
        <w:t>Учебник  русского языка 7 класса  под редакцией С.И. Львовой, В.В. Львова.</w:t>
      </w:r>
    </w:p>
    <w:p w:rsidR="000110FA" w:rsidRDefault="00D9376A" w:rsidP="0001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61">
        <w:rPr>
          <w:rFonts w:ascii="Times New Roman" w:hAnsi="Times New Roman" w:cs="Times New Roman"/>
          <w:b/>
          <w:sz w:val="28"/>
          <w:szCs w:val="28"/>
        </w:rPr>
        <w:t>Издательство  «Мнемозина»,2016г.</w:t>
      </w:r>
    </w:p>
    <w:p w:rsidR="00D9376A" w:rsidRPr="000110FA" w:rsidRDefault="00D9376A" w:rsidP="00011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47">
        <w:rPr>
          <w:rFonts w:ascii="Times New Roman" w:hAnsi="Times New Roman" w:cs="Times New Roman"/>
          <w:sz w:val="28"/>
          <w:szCs w:val="28"/>
        </w:rPr>
        <w:t>1часть учебного пособия</w:t>
      </w:r>
    </w:p>
    <w:p w:rsidR="00D9376A" w:rsidRPr="00743347" w:rsidRDefault="00D9376A" w:rsidP="0092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47">
        <w:rPr>
          <w:rFonts w:ascii="Times New Roman" w:hAnsi="Times New Roman" w:cs="Times New Roman"/>
          <w:b/>
          <w:sz w:val="28"/>
          <w:szCs w:val="28"/>
        </w:rPr>
        <w:t>Разделы лингвистики.</w:t>
      </w:r>
    </w:p>
    <w:p w:rsidR="00D9376A" w:rsidRPr="00743347" w:rsidRDefault="00D9376A" w:rsidP="0092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3544"/>
        <w:gridCol w:w="2977"/>
      </w:tblGrid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Раздел, тема урока</w:t>
            </w:r>
          </w:p>
        </w:tc>
        <w:tc>
          <w:tcPr>
            <w:tcW w:w="1984" w:type="dxa"/>
          </w:tcPr>
          <w:p w:rsidR="00D9376A" w:rsidRPr="00743347" w:rsidRDefault="00D9376A" w:rsidP="009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Виды текстов  для чтения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Тип заданий </w:t>
            </w:r>
          </w:p>
        </w:tc>
        <w:tc>
          <w:tcPr>
            <w:tcW w:w="2977" w:type="dxa"/>
          </w:tcPr>
          <w:p w:rsidR="00D9376A" w:rsidRPr="00743347" w:rsidRDefault="00D9376A" w:rsidP="009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Что конкретно проверяем </w:t>
            </w:r>
          </w:p>
        </w:tc>
      </w:tr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>§ 2.Фонетика и орфоэпия</w:t>
            </w: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Стр.910,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Методика мониторов (КСО)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1.Составить таблицу: виды омонимов, их основные различия, примеры.</w:t>
            </w: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1.Умение работать в групп</w:t>
            </w: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паре)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2.Умение выделить частное из общего.</w:t>
            </w:r>
          </w:p>
        </w:tc>
      </w:tr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Стр.11, </w:t>
            </w:r>
            <w:proofErr w:type="spellStart"/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.22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1.Прочитать текст, соблюдая правила орфоэпии.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2.Сформулировать  основную мысль текста.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3.Продолжить  предложение, выбирая из текста ключевые слова: «Литературному произношению учит….»</w:t>
            </w: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1.Проверяем осмысленность чтения.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 Понимание основных идей каждого абзаца и текста в целом.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 Развитие умения быстро извлекать необходимую информацию, опуская второстепенное, несущественное.</w:t>
            </w:r>
          </w:p>
        </w:tc>
      </w:tr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>§ 3.Словообразование самостоятельных частей</w:t>
            </w: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Стр.21, упр.52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Просмотровое  чтение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1.Прочитать текст.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2.Определить основную мысль каждой </w:t>
            </w:r>
            <w:proofErr w:type="spell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и озаглавить их.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1.Формирование умения воспринимать текст  как единое смысловое целое и выделять основную идею, смысловое ядро  текста.</w:t>
            </w:r>
          </w:p>
        </w:tc>
      </w:tr>
      <w:tr w:rsidR="00D9376A" w:rsidRPr="00743347" w:rsidTr="00C25C32">
        <w:trPr>
          <w:trHeight w:val="1800"/>
        </w:trPr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>§4.Лексика и фразеология.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Стр.36, работа с эпиграфом «Словар</w:t>
            </w: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это Вселенная,</w:t>
            </w:r>
          </w:p>
          <w:p w:rsidR="00D9376A" w:rsidRPr="00743347" w:rsidRDefault="00D9376A" w:rsidP="00AF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расположенная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в алфавитном  порядке».     </w:t>
            </w:r>
            <w:r w:rsidR="000110F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А.Франс</w:t>
            </w:r>
            <w:proofErr w:type="spellEnd"/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1.Прочитать  внимательно эпиграф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2.Установить смысловое соответствие между эпиграфом как выражением </w:t>
            </w: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сути</w:t>
            </w: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художественного произведения и изучаемым разделом лингвистики. 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1.Проверяем  умение адекватно интерпретировать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смысл эпиграфа.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76A" w:rsidRPr="00743347" w:rsidTr="00C25C32">
        <w:trPr>
          <w:trHeight w:val="1950"/>
        </w:trPr>
        <w:tc>
          <w:tcPr>
            <w:tcW w:w="2694" w:type="dxa"/>
          </w:tcPr>
          <w:p w:rsidR="00D9376A" w:rsidRPr="00743347" w:rsidRDefault="00D9376A" w:rsidP="0092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Стр.36,теоретический материал</w:t>
            </w:r>
          </w:p>
          <w:p w:rsidR="00D9376A" w:rsidRPr="00743347" w:rsidRDefault="00D9376A" w:rsidP="00922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3.Перечислить термины, с помощью которых называются основные понятия лексикологии.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 Составить план текста.</w:t>
            </w: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2.Проверяем умение сопоставлять информацию и делать вывод.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 Проверяем умение структурировать текст.</w:t>
            </w:r>
          </w:p>
        </w:tc>
      </w:tr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§ 5.Грамматика: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синтаксис. Морфология.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Стр.49, упр.127(подготовка к изложению, тема: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«Крестьянская изба»)</w:t>
            </w:r>
            <w:proofErr w:type="gramEnd"/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1.Определить   тему текста, ориентируясь на его название.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2.Составить   план текста.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3.Выписать  ключевые слова.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4. Подчеркнуть слова, которые могут быть опущены без ущерба для передачи основной информации.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5.Найти в словаре лексическое значение выделенных слов.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6. Рассмотреть рисунок, описать его по составленному плану.</w:t>
            </w: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1.Умение предвосхитить содержание текста.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 Умение структурировать текст.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 Развитие умения быстро извлекать необходимую информацию из разных источнико</w:t>
            </w: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словари).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4. Проверяем умение составлять связный текст по опорным словам.</w:t>
            </w:r>
          </w:p>
        </w:tc>
      </w:tr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Стр.63,упр. 160</w:t>
            </w:r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1.Прочитать  выразительно  строфу  стихотворения Н. Заболоцкого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 Определить   художественный приём, использованный  в стихотворени</w:t>
            </w: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тропы) 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3.Выписать слова, которые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 модели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¬   ͡   ᴧ ᴧ□.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4.Доказать, что выписанные слова имеют состав  указанной схемы.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5.Проанализировать</w:t>
            </w:r>
            <w:proofErr w:type="gram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прятан-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» за этой схемой слова  с грамматической точки зрения, называя их морфологические и синтаксические признаки. 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5.Подобрать синонимы к словам «очарована», «драгоценная».</w:t>
            </w: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1.Умение передать чувства поэта через выразительное чтение.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2.Умение находить средства художественной  выразительности и определять их роль в тексте.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3.Проверить </w:t>
            </w:r>
            <w:proofErr w:type="spellStart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43347"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лингвистических навыков.</w:t>
            </w:r>
          </w:p>
          <w:p w:rsidR="00D9376A" w:rsidRPr="00743347" w:rsidRDefault="00D9376A" w:rsidP="0092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47">
              <w:rPr>
                <w:rFonts w:ascii="Times New Roman" w:hAnsi="Times New Roman" w:cs="Times New Roman"/>
                <w:sz w:val="28"/>
                <w:szCs w:val="28"/>
              </w:rPr>
              <w:t>4.Раскрытие лексического значения  элементов текста.</w:t>
            </w:r>
          </w:p>
        </w:tc>
      </w:tr>
      <w:tr w:rsidR="00D9376A" w:rsidRPr="00743347" w:rsidTr="00C25C32">
        <w:tc>
          <w:tcPr>
            <w:tcW w:w="2694" w:type="dxa"/>
          </w:tcPr>
          <w:p w:rsidR="00D9376A" w:rsidRPr="00743347" w:rsidRDefault="00D9376A" w:rsidP="00922DA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76A" w:rsidRPr="00743347" w:rsidRDefault="00D9376A" w:rsidP="00922D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9376A" w:rsidRPr="00743347" w:rsidRDefault="00D9376A" w:rsidP="00922DA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76A" w:rsidRPr="00743347" w:rsidRDefault="00D9376A" w:rsidP="00922DA8">
            <w:pPr>
              <w:rPr>
                <w:sz w:val="28"/>
                <w:szCs w:val="28"/>
              </w:rPr>
            </w:pPr>
          </w:p>
        </w:tc>
      </w:tr>
    </w:tbl>
    <w:p w:rsidR="00D9376A" w:rsidRPr="00AF7C61" w:rsidRDefault="00D9376A" w:rsidP="00CF4CA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9376A" w:rsidRPr="00AF7C61" w:rsidSect="007E09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8B" w:rsidRDefault="00841C8B" w:rsidP="00A35D05">
      <w:pPr>
        <w:spacing w:after="0" w:line="240" w:lineRule="auto"/>
      </w:pPr>
      <w:r>
        <w:separator/>
      </w:r>
    </w:p>
  </w:endnote>
  <w:endnote w:type="continuationSeparator" w:id="0">
    <w:p w:rsidR="00841C8B" w:rsidRDefault="00841C8B" w:rsidP="00A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31955"/>
      <w:docPartObj>
        <w:docPartGallery w:val="Page Numbers (Bottom of Page)"/>
        <w:docPartUnique/>
      </w:docPartObj>
    </w:sdtPr>
    <w:sdtEndPr/>
    <w:sdtContent>
      <w:p w:rsidR="00AF7C61" w:rsidRDefault="00AF7C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FA">
          <w:rPr>
            <w:noProof/>
          </w:rPr>
          <w:t>1</w:t>
        </w:r>
        <w:r>
          <w:fldChar w:fldCharType="end"/>
        </w:r>
      </w:p>
    </w:sdtContent>
  </w:sdt>
  <w:p w:rsidR="00AF7C61" w:rsidRDefault="00AF7C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8B" w:rsidRDefault="00841C8B" w:rsidP="00A35D05">
      <w:pPr>
        <w:spacing w:after="0" w:line="240" w:lineRule="auto"/>
      </w:pPr>
      <w:r>
        <w:separator/>
      </w:r>
    </w:p>
  </w:footnote>
  <w:footnote w:type="continuationSeparator" w:id="0">
    <w:p w:rsidR="00841C8B" w:rsidRDefault="00841C8B" w:rsidP="00A3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C3"/>
    <w:multiLevelType w:val="hybridMultilevel"/>
    <w:tmpl w:val="AD54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3ADE"/>
    <w:multiLevelType w:val="hybridMultilevel"/>
    <w:tmpl w:val="70366598"/>
    <w:lvl w:ilvl="0" w:tplc="2E864C9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57DB"/>
    <w:multiLevelType w:val="hybridMultilevel"/>
    <w:tmpl w:val="E85E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21A"/>
    <w:multiLevelType w:val="multilevel"/>
    <w:tmpl w:val="F75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91F"/>
    <w:multiLevelType w:val="hybridMultilevel"/>
    <w:tmpl w:val="9432C27A"/>
    <w:lvl w:ilvl="0" w:tplc="27485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3A0EBF"/>
    <w:multiLevelType w:val="hybridMultilevel"/>
    <w:tmpl w:val="F0D84524"/>
    <w:lvl w:ilvl="0" w:tplc="B31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21032"/>
    <w:multiLevelType w:val="hybridMultilevel"/>
    <w:tmpl w:val="DC86BEDA"/>
    <w:lvl w:ilvl="0" w:tplc="7D360B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C56F2"/>
    <w:multiLevelType w:val="multilevel"/>
    <w:tmpl w:val="B7E8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71282"/>
    <w:multiLevelType w:val="hybridMultilevel"/>
    <w:tmpl w:val="6590B0B0"/>
    <w:lvl w:ilvl="0" w:tplc="1540B3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427D"/>
    <w:multiLevelType w:val="multilevel"/>
    <w:tmpl w:val="CF9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6901"/>
    <w:multiLevelType w:val="hybridMultilevel"/>
    <w:tmpl w:val="29A8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D7AB8"/>
    <w:multiLevelType w:val="hybridMultilevel"/>
    <w:tmpl w:val="4E5203E8"/>
    <w:lvl w:ilvl="0" w:tplc="236C5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A03408"/>
    <w:multiLevelType w:val="hybridMultilevel"/>
    <w:tmpl w:val="4F68C11A"/>
    <w:lvl w:ilvl="0" w:tplc="F26CD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139B4FA2"/>
    <w:multiLevelType w:val="hybridMultilevel"/>
    <w:tmpl w:val="A77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B3D80"/>
    <w:multiLevelType w:val="multilevel"/>
    <w:tmpl w:val="37760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805253E"/>
    <w:multiLevelType w:val="multilevel"/>
    <w:tmpl w:val="FC8AC6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89C4581"/>
    <w:multiLevelType w:val="multilevel"/>
    <w:tmpl w:val="40C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50310"/>
    <w:multiLevelType w:val="hybridMultilevel"/>
    <w:tmpl w:val="594AD2D6"/>
    <w:lvl w:ilvl="0" w:tplc="3F0AC4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C7616"/>
    <w:multiLevelType w:val="hybridMultilevel"/>
    <w:tmpl w:val="D9484388"/>
    <w:lvl w:ilvl="0" w:tplc="86C6D4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D7D90"/>
    <w:multiLevelType w:val="hybridMultilevel"/>
    <w:tmpl w:val="AC5E0038"/>
    <w:lvl w:ilvl="0" w:tplc="FFFFFFFF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3F4F75"/>
    <w:multiLevelType w:val="hybridMultilevel"/>
    <w:tmpl w:val="E62C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74933"/>
    <w:multiLevelType w:val="hybridMultilevel"/>
    <w:tmpl w:val="A14A2380"/>
    <w:lvl w:ilvl="0" w:tplc="5526F4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38C75734"/>
    <w:multiLevelType w:val="hybridMultilevel"/>
    <w:tmpl w:val="C3922D24"/>
    <w:lvl w:ilvl="0" w:tplc="6CC8A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83696"/>
    <w:multiLevelType w:val="hybridMultilevel"/>
    <w:tmpl w:val="C01ED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44622"/>
    <w:multiLevelType w:val="multilevel"/>
    <w:tmpl w:val="A2A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73025"/>
    <w:multiLevelType w:val="hybridMultilevel"/>
    <w:tmpl w:val="747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05A76"/>
    <w:multiLevelType w:val="hybridMultilevel"/>
    <w:tmpl w:val="5D0E45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14477"/>
    <w:multiLevelType w:val="hybridMultilevel"/>
    <w:tmpl w:val="7DFE0B4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B4840"/>
    <w:multiLevelType w:val="multilevel"/>
    <w:tmpl w:val="FB6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CD0C1A"/>
    <w:multiLevelType w:val="hybridMultilevel"/>
    <w:tmpl w:val="D1E6FE0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E1E0EDA"/>
    <w:multiLevelType w:val="hybridMultilevel"/>
    <w:tmpl w:val="FDD8F76C"/>
    <w:lvl w:ilvl="0" w:tplc="0F3CD556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F791B18"/>
    <w:multiLevelType w:val="hybridMultilevel"/>
    <w:tmpl w:val="50F66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E181D"/>
    <w:multiLevelType w:val="hybridMultilevel"/>
    <w:tmpl w:val="6FF21424"/>
    <w:lvl w:ilvl="0" w:tplc="1F4AE0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50506599"/>
    <w:multiLevelType w:val="multilevel"/>
    <w:tmpl w:val="C7F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835D7"/>
    <w:multiLevelType w:val="multilevel"/>
    <w:tmpl w:val="9304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D226F1"/>
    <w:multiLevelType w:val="hybridMultilevel"/>
    <w:tmpl w:val="382A1CF0"/>
    <w:lvl w:ilvl="0" w:tplc="73B45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89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1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283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8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6B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2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62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0A11E4"/>
    <w:multiLevelType w:val="hybridMultilevel"/>
    <w:tmpl w:val="029A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F5A38"/>
    <w:multiLevelType w:val="hybridMultilevel"/>
    <w:tmpl w:val="DD00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B5DDA"/>
    <w:multiLevelType w:val="hybridMultilevel"/>
    <w:tmpl w:val="1B1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4625D"/>
    <w:multiLevelType w:val="hybridMultilevel"/>
    <w:tmpl w:val="4DF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C712C"/>
    <w:multiLevelType w:val="multilevel"/>
    <w:tmpl w:val="C8F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352C8"/>
    <w:multiLevelType w:val="hybridMultilevel"/>
    <w:tmpl w:val="AD423FDE"/>
    <w:lvl w:ilvl="0" w:tplc="BC96612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AF26CA"/>
    <w:multiLevelType w:val="hybridMultilevel"/>
    <w:tmpl w:val="2D1ACC5E"/>
    <w:lvl w:ilvl="0" w:tplc="60D2F13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EE71C4"/>
    <w:multiLevelType w:val="hybridMultilevel"/>
    <w:tmpl w:val="154C85EA"/>
    <w:lvl w:ilvl="0" w:tplc="20B88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861F40"/>
    <w:multiLevelType w:val="multilevel"/>
    <w:tmpl w:val="8362B0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3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4"/>
  </w:num>
  <w:num w:numId="7">
    <w:abstractNumId w:val="24"/>
  </w:num>
  <w:num w:numId="8">
    <w:abstractNumId w:val="9"/>
  </w:num>
  <w:num w:numId="9">
    <w:abstractNumId w:val="33"/>
  </w:num>
  <w:num w:numId="10">
    <w:abstractNumId w:val="40"/>
  </w:num>
  <w:num w:numId="11">
    <w:abstractNumId w:val="3"/>
  </w:num>
  <w:num w:numId="12">
    <w:abstractNumId w:val="28"/>
  </w:num>
  <w:num w:numId="13">
    <w:abstractNumId w:val="7"/>
  </w:num>
  <w:num w:numId="14">
    <w:abstractNumId w:val="16"/>
  </w:num>
  <w:num w:numId="15">
    <w:abstractNumId w:val="34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</w:num>
  <w:num w:numId="20">
    <w:abstractNumId w:val="30"/>
  </w:num>
  <w:num w:numId="21">
    <w:abstractNumId w:val="31"/>
  </w:num>
  <w:num w:numId="22">
    <w:abstractNumId w:val="42"/>
  </w:num>
  <w:num w:numId="23">
    <w:abstractNumId w:val="12"/>
  </w:num>
  <w:num w:numId="24">
    <w:abstractNumId w:val="21"/>
  </w:num>
  <w:num w:numId="25">
    <w:abstractNumId w:val="35"/>
  </w:num>
  <w:num w:numId="26">
    <w:abstractNumId w:val="17"/>
  </w:num>
  <w:num w:numId="27">
    <w:abstractNumId w:val="29"/>
  </w:num>
  <w:num w:numId="28">
    <w:abstractNumId w:val="18"/>
  </w:num>
  <w:num w:numId="29">
    <w:abstractNumId w:val="5"/>
  </w:num>
  <w:num w:numId="30">
    <w:abstractNumId w:val="22"/>
  </w:num>
  <w:num w:numId="31">
    <w:abstractNumId w:val="8"/>
  </w:num>
  <w:num w:numId="32">
    <w:abstractNumId w:val="0"/>
  </w:num>
  <w:num w:numId="33">
    <w:abstractNumId w:val="37"/>
  </w:num>
  <w:num w:numId="34">
    <w:abstractNumId w:val="32"/>
  </w:num>
  <w:num w:numId="35">
    <w:abstractNumId w:val="11"/>
  </w:num>
  <w:num w:numId="36">
    <w:abstractNumId w:val="4"/>
  </w:num>
  <w:num w:numId="37">
    <w:abstractNumId w:val="10"/>
  </w:num>
  <w:num w:numId="38">
    <w:abstractNumId w:val="13"/>
  </w:num>
  <w:num w:numId="39">
    <w:abstractNumId w:val="38"/>
  </w:num>
  <w:num w:numId="40">
    <w:abstractNumId w:val="20"/>
  </w:num>
  <w:num w:numId="41">
    <w:abstractNumId w:val="39"/>
  </w:num>
  <w:num w:numId="42">
    <w:abstractNumId w:val="2"/>
  </w:num>
  <w:num w:numId="43">
    <w:abstractNumId w:val="25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9"/>
    <w:rsid w:val="0000537F"/>
    <w:rsid w:val="000110FA"/>
    <w:rsid w:val="00020015"/>
    <w:rsid w:val="00026CAE"/>
    <w:rsid w:val="00037659"/>
    <w:rsid w:val="00044D4C"/>
    <w:rsid w:val="00064E2F"/>
    <w:rsid w:val="00066FEA"/>
    <w:rsid w:val="000763C7"/>
    <w:rsid w:val="000766F0"/>
    <w:rsid w:val="00084331"/>
    <w:rsid w:val="00086D40"/>
    <w:rsid w:val="00092210"/>
    <w:rsid w:val="000A2FA7"/>
    <w:rsid w:val="000B26EB"/>
    <w:rsid w:val="000D26E2"/>
    <w:rsid w:val="000D59CE"/>
    <w:rsid w:val="000E691F"/>
    <w:rsid w:val="000F58FF"/>
    <w:rsid w:val="00114A15"/>
    <w:rsid w:val="00127BE8"/>
    <w:rsid w:val="00154C5D"/>
    <w:rsid w:val="0018229E"/>
    <w:rsid w:val="001A24A2"/>
    <w:rsid w:val="001A6CDD"/>
    <w:rsid w:val="001B41BF"/>
    <w:rsid w:val="001E2270"/>
    <w:rsid w:val="001E5B80"/>
    <w:rsid w:val="00203052"/>
    <w:rsid w:val="00206307"/>
    <w:rsid w:val="00212E33"/>
    <w:rsid w:val="002165ED"/>
    <w:rsid w:val="0022459A"/>
    <w:rsid w:val="0022746F"/>
    <w:rsid w:val="00235119"/>
    <w:rsid w:val="00253127"/>
    <w:rsid w:val="00267D91"/>
    <w:rsid w:val="002A47D9"/>
    <w:rsid w:val="002B2FCA"/>
    <w:rsid w:val="002C18EF"/>
    <w:rsid w:val="002C35B0"/>
    <w:rsid w:val="002F4E33"/>
    <w:rsid w:val="00324807"/>
    <w:rsid w:val="003317FC"/>
    <w:rsid w:val="00376BD6"/>
    <w:rsid w:val="003842B4"/>
    <w:rsid w:val="00394B7C"/>
    <w:rsid w:val="003B64C8"/>
    <w:rsid w:val="003C17EB"/>
    <w:rsid w:val="003C6E04"/>
    <w:rsid w:val="003F4E14"/>
    <w:rsid w:val="00411EBE"/>
    <w:rsid w:val="00417792"/>
    <w:rsid w:val="00424EE2"/>
    <w:rsid w:val="004254F2"/>
    <w:rsid w:val="00444618"/>
    <w:rsid w:val="00450DB0"/>
    <w:rsid w:val="00464537"/>
    <w:rsid w:val="004666A7"/>
    <w:rsid w:val="0048014F"/>
    <w:rsid w:val="004820C1"/>
    <w:rsid w:val="0048691B"/>
    <w:rsid w:val="004A6F49"/>
    <w:rsid w:val="004E430C"/>
    <w:rsid w:val="0052090B"/>
    <w:rsid w:val="00533C80"/>
    <w:rsid w:val="00551070"/>
    <w:rsid w:val="00556AC5"/>
    <w:rsid w:val="0056765D"/>
    <w:rsid w:val="00583DFC"/>
    <w:rsid w:val="005B0C1C"/>
    <w:rsid w:val="005B76DE"/>
    <w:rsid w:val="005C661B"/>
    <w:rsid w:val="005E7A26"/>
    <w:rsid w:val="005F27C8"/>
    <w:rsid w:val="005F5CF0"/>
    <w:rsid w:val="0060211D"/>
    <w:rsid w:val="00602209"/>
    <w:rsid w:val="00627872"/>
    <w:rsid w:val="00640EE7"/>
    <w:rsid w:val="00642A39"/>
    <w:rsid w:val="006676BE"/>
    <w:rsid w:val="006A586D"/>
    <w:rsid w:val="006B246D"/>
    <w:rsid w:val="006D3645"/>
    <w:rsid w:val="006E269E"/>
    <w:rsid w:val="006F2470"/>
    <w:rsid w:val="006F7568"/>
    <w:rsid w:val="007273F8"/>
    <w:rsid w:val="00743347"/>
    <w:rsid w:val="00743C72"/>
    <w:rsid w:val="00760800"/>
    <w:rsid w:val="00770651"/>
    <w:rsid w:val="0079272B"/>
    <w:rsid w:val="0079652A"/>
    <w:rsid w:val="007A167C"/>
    <w:rsid w:val="007A3D80"/>
    <w:rsid w:val="007B304B"/>
    <w:rsid w:val="007B6727"/>
    <w:rsid w:val="007C1ACA"/>
    <w:rsid w:val="007D3B8F"/>
    <w:rsid w:val="007D7D6F"/>
    <w:rsid w:val="007E0905"/>
    <w:rsid w:val="007E665A"/>
    <w:rsid w:val="00841C8B"/>
    <w:rsid w:val="0085164E"/>
    <w:rsid w:val="00852A29"/>
    <w:rsid w:val="00857B19"/>
    <w:rsid w:val="00863666"/>
    <w:rsid w:val="00896A9D"/>
    <w:rsid w:val="00896B3B"/>
    <w:rsid w:val="0089735A"/>
    <w:rsid w:val="008C715A"/>
    <w:rsid w:val="008C7ED8"/>
    <w:rsid w:val="008D1677"/>
    <w:rsid w:val="008D7D9A"/>
    <w:rsid w:val="008E6807"/>
    <w:rsid w:val="008F37BD"/>
    <w:rsid w:val="00901330"/>
    <w:rsid w:val="00901A21"/>
    <w:rsid w:val="00916C3B"/>
    <w:rsid w:val="00922DA8"/>
    <w:rsid w:val="00927637"/>
    <w:rsid w:val="0094305F"/>
    <w:rsid w:val="009543F5"/>
    <w:rsid w:val="00955D13"/>
    <w:rsid w:val="0099773C"/>
    <w:rsid w:val="009A1D64"/>
    <w:rsid w:val="009A258A"/>
    <w:rsid w:val="009A49D3"/>
    <w:rsid w:val="009C3FD3"/>
    <w:rsid w:val="009D1610"/>
    <w:rsid w:val="009E317C"/>
    <w:rsid w:val="009F2E2C"/>
    <w:rsid w:val="00A15725"/>
    <w:rsid w:val="00A25024"/>
    <w:rsid w:val="00A35D05"/>
    <w:rsid w:val="00A51BE4"/>
    <w:rsid w:val="00A64CEA"/>
    <w:rsid w:val="00A6541C"/>
    <w:rsid w:val="00A70C16"/>
    <w:rsid w:val="00A80066"/>
    <w:rsid w:val="00A90184"/>
    <w:rsid w:val="00A91E9D"/>
    <w:rsid w:val="00A95F60"/>
    <w:rsid w:val="00AB1124"/>
    <w:rsid w:val="00AB5514"/>
    <w:rsid w:val="00AC15C1"/>
    <w:rsid w:val="00AD2BB8"/>
    <w:rsid w:val="00AF7C61"/>
    <w:rsid w:val="00B12CB3"/>
    <w:rsid w:val="00B2022D"/>
    <w:rsid w:val="00B22DBF"/>
    <w:rsid w:val="00B31466"/>
    <w:rsid w:val="00B3301C"/>
    <w:rsid w:val="00B66DFB"/>
    <w:rsid w:val="00B76C33"/>
    <w:rsid w:val="00B87047"/>
    <w:rsid w:val="00BB3AB4"/>
    <w:rsid w:val="00BB3F22"/>
    <w:rsid w:val="00BE2D9A"/>
    <w:rsid w:val="00C25C32"/>
    <w:rsid w:val="00C7422E"/>
    <w:rsid w:val="00CC7A99"/>
    <w:rsid w:val="00CD50FB"/>
    <w:rsid w:val="00CD6067"/>
    <w:rsid w:val="00CE28E7"/>
    <w:rsid w:val="00CE7721"/>
    <w:rsid w:val="00CF028B"/>
    <w:rsid w:val="00CF4CAC"/>
    <w:rsid w:val="00CF553F"/>
    <w:rsid w:val="00D0501B"/>
    <w:rsid w:val="00D17E4D"/>
    <w:rsid w:val="00D672A8"/>
    <w:rsid w:val="00D8298A"/>
    <w:rsid w:val="00D86213"/>
    <w:rsid w:val="00D9376A"/>
    <w:rsid w:val="00DA6D9C"/>
    <w:rsid w:val="00DB1019"/>
    <w:rsid w:val="00DB35BE"/>
    <w:rsid w:val="00DE2DF0"/>
    <w:rsid w:val="00DE3643"/>
    <w:rsid w:val="00DE45F2"/>
    <w:rsid w:val="00DF173E"/>
    <w:rsid w:val="00E06CB2"/>
    <w:rsid w:val="00E10368"/>
    <w:rsid w:val="00E24A9C"/>
    <w:rsid w:val="00E25091"/>
    <w:rsid w:val="00E3761B"/>
    <w:rsid w:val="00E445D3"/>
    <w:rsid w:val="00E56DAF"/>
    <w:rsid w:val="00E60CFA"/>
    <w:rsid w:val="00E70C56"/>
    <w:rsid w:val="00E83041"/>
    <w:rsid w:val="00E971EA"/>
    <w:rsid w:val="00EE5A0B"/>
    <w:rsid w:val="00F27D1C"/>
    <w:rsid w:val="00F40227"/>
    <w:rsid w:val="00F40337"/>
    <w:rsid w:val="00F57D22"/>
    <w:rsid w:val="00F60A8E"/>
    <w:rsid w:val="00F636C7"/>
    <w:rsid w:val="00F65AF2"/>
    <w:rsid w:val="00F665E0"/>
    <w:rsid w:val="00F70DBD"/>
    <w:rsid w:val="00F7327F"/>
    <w:rsid w:val="00F74C41"/>
    <w:rsid w:val="00FA6618"/>
    <w:rsid w:val="00FB4AB6"/>
    <w:rsid w:val="00FB730F"/>
    <w:rsid w:val="00FC095E"/>
    <w:rsid w:val="00FC36CA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67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6727"/>
  </w:style>
  <w:style w:type="paragraph" w:styleId="a5">
    <w:name w:val="Body Text Indent"/>
    <w:basedOn w:val="a"/>
    <w:link w:val="a6"/>
    <w:uiPriority w:val="99"/>
    <w:semiHidden/>
    <w:unhideWhenUsed/>
    <w:rsid w:val="007B67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6727"/>
  </w:style>
  <w:style w:type="paragraph" w:styleId="a7">
    <w:name w:val="footer"/>
    <w:basedOn w:val="a"/>
    <w:link w:val="a8"/>
    <w:uiPriority w:val="99"/>
    <w:rsid w:val="007B6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6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6727"/>
  </w:style>
  <w:style w:type="paragraph" w:styleId="a9">
    <w:name w:val="Balloon Text"/>
    <w:basedOn w:val="a"/>
    <w:link w:val="aa"/>
    <w:uiPriority w:val="99"/>
    <w:semiHidden/>
    <w:unhideWhenUsed/>
    <w:rsid w:val="007B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2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70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70D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C18E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9735A"/>
    <w:pPr>
      <w:ind w:left="720"/>
      <w:contextualSpacing/>
    </w:pPr>
  </w:style>
  <w:style w:type="table" w:styleId="af">
    <w:name w:val="Table Grid"/>
    <w:basedOn w:val="a1"/>
    <w:uiPriority w:val="59"/>
    <w:rsid w:val="0064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3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5D05"/>
  </w:style>
  <w:style w:type="paragraph" w:styleId="af2">
    <w:name w:val="Normal (Web)"/>
    <w:basedOn w:val="a"/>
    <w:uiPriority w:val="99"/>
    <w:semiHidden/>
    <w:unhideWhenUsed/>
    <w:rsid w:val="0045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8D1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D1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No Spacing"/>
    <w:uiPriority w:val="99"/>
    <w:qFormat/>
    <w:rsid w:val="00C7422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67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6727"/>
  </w:style>
  <w:style w:type="paragraph" w:styleId="a5">
    <w:name w:val="Body Text Indent"/>
    <w:basedOn w:val="a"/>
    <w:link w:val="a6"/>
    <w:uiPriority w:val="99"/>
    <w:semiHidden/>
    <w:unhideWhenUsed/>
    <w:rsid w:val="007B67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6727"/>
  </w:style>
  <w:style w:type="paragraph" w:styleId="a7">
    <w:name w:val="footer"/>
    <w:basedOn w:val="a"/>
    <w:link w:val="a8"/>
    <w:uiPriority w:val="99"/>
    <w:rsid w:val="007B67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6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6727"/>
  </w:style>
  <w:style w:type="paragraph" w:styleId="a9">
    <w:name w:val="Balloon Text"/>
    <w:basedOn w:val="a"/>
    <w:link w:val="aa"/>
    <w:uiPriority w:val="99"/>
    <w:semiHidden/>
    <w:unhideWhenUsed/>
    <w:rsid w:val="007B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2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70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70D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C18E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9735A"/>
    <w:pPr>
      <w:ind w:left="720"/>
      <w:contextualSpacing/>
    </w:pPr>
  </w:style>
  <w:style w:type="table" w:styleId="af">
    <w:name w:val="Table Grid"/>
    <w:basedOn w:val="a1"/>
    <w:uiPriority w:val="59"/>
    <w:rsid w:val="0064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3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35D05"/>
  </w:style>
  <w:style w:type="paragraph" w:styleId="af2">
    <w:name w:val="Normal (Web)"/>
    <w:basedOn w:val="a"/>
    <w:uiPriority w:val="99"/>
    <w:semiHidden/>
    <w:unhideWhenUsed/>
    <w:rsid w:val="0045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8D1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8D1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3">
    <w:name w:val="No Spacing"/>
    <w:uiPriority w:val="99"/>
    <w:qFormat/>
    <w:rsid w:val="00C7422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Творческий потенциал личности учащихся </a:t>
            </a:r>
          </a:p>
          <a:p>
            <a:pPr>
              <a:defRPr sz="16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5 по 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классы, 1четверь 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8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класса
(по методике А.Ю.Козыревой)</a:t>
            </a:r>
          </a:p>
        </c:rich>
      </c:tx>
      <c:layout>
        <c:manualLayout>
          <c:xMode val="edge"/>
          <c:yMode val="edge"/>
          <c:x val="0.14450894243162637"/>
          <c:y val="2.025316455696202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8901788486325275"/>
          <c:y val="0.26329113924050634"/>
          <c:w val="0.46657910536054775"/>
          <c:h val="0.55659292588426434"/>
        </c:manualLayout>
      </c:layout>
      <c:bar3DChart>
        <c:barDir val="col"/>
        <c:grouping val="percentStacked"/>
        <c:varyColors val="0"/>
        <c:ser>
          <c:idx val="0"/>
          <c:order val="0"/>
          <c:tx>
            <c:v>низкий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Лист1!$A$1:$D$1</c:f>
              <c:numCache>
                <c:formatCode>0%</c:formatCode>
                <c:ptCount val="4"/>
                <c:pt idx="0">
                  <c:v>0.3</c:v>
                </c:pt>
                <c:pt idx="1">
                  <c:v>0.16</c:v>
                </c:pt>
                <c:pt idx="2">
                  <c:v>0.12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v>средний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Лист1!$A$2:$D$2</c:f>
              <c:numCache>
                <c:formatCode>0%</c:formatCode>
                <c:ptCount val="4"/>
                <c:pt idx="0">
                  <c:v>0.65</c:v>
                </c:pt>
                <c:pt idx="1">
                  <c:v>0.74</c:v>
                </c:pt>
                <c:pt idx="2">
                  <c:v>0.78</c:v>
                </c:pt>
                <c:pt idx="3">
                  <c:v>0.83</c:v>
                </c:pt>
              </c:numCache>
            </c:numRef>
          </c:val>
        </c:ser>
        <c:ser>
          <c:idx val="2"/>
          <c:order val="2"/>
          <c:tx>
            <c:v>высокий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Лист1!$A$3:$D$3</c:f>
              <c:numCache>
                <c:formatCode>0%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0.1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000256"/>
        <c:axId val="72001792"/>
        <c:axId val="0"/>
      </c:bar3DChart>
      <c:catAx>
        <c:axId val="72000256"/>
        <c:scaling>
          <c:orientation val="minMax"/>
        </c:scaling>
        <c:delete val="1"/>
        <c:axPos val="b"/>
        <c:majorTickMark val="out"/>
        <c:minorTickMark val="none"/>
        <c:tickLblPos val="nextTo"/>
        <c:crossAx val="72001792"/>
        <c:crosses val="autoZero"/>
        <c:auto val="1"/>
        <c:lblAlgn val="ctr"/>
        <c:lblOffset val="100"/>
        <c:noMultiLvlLbl val="0"/>
      </c:catAx>
      <c:valAx>
        <c:axId val="72001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 V  </a:t>
                </a:r>
                <a:r>
                  <a:rPr lang="ru-RU"/>
                  <a:t>-</a:t>
                </a:r>
                <a:r>
                  <a:rPr lang="en-US"/>
                  <a:t>  VIII         </a:t>
                </a:r>
                <a:r>
                  <a:rPr lang="ru-RU"/>
                  <a:t>КЛАССЫ</a:t>
                </a:r>
              </a:p>
            </c:rich>
          </c:tx>
          <c:layout>
            <c:manualLayout>
              <c:xMode val="edge"/>
              <c:yMode val="edge"/>
              <c:x val="0.45820434796248077"/>
              <c:y val="0.8205460076984048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000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649471733260578"/>
          <c:y val="0.34430379746835443"/>
          <c:w val="0.20616609120245363"/>
          <c:h val="0.217721518987341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Изменение интереса учащихся</a:t>
            </a:r>
          </a:p>
          <a:p>
            <a:pPr algn="l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 урокам литературы, русского языка и занятий внеурочной деятельности</a:t>
            </a:r>
          </a:p>
        </c:rich>
      </c:tx>
      <c:layout>
        <c:manualLayout>
          <c:xMode val="edge"/>
          <c:yMode val="edge"/>
          <c:x val="0.13506510636301031"/>
          <c:y val="3.802281368821292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025991814620301"/>
          <c:y val="0.41064638783269963"/>
          <c:w val="0.49350711940330688"/>
          <c:h val="0.34220532319391633"/>
        </c:manualLayout>
      </c:layout>
      <c:barChart>
        <c:barDir val="col"/>
        <c:grouping val="clustered"/>
        <c:varyColors val="0"/>
        <c:ser>
          <c:idx val="0"/>
          <c:order val="0"/>
          <c:tx>
            <c:v>низкий уровень интереса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Лист1!$A$1:$B$1</c:f>
              <c:numCache>
                <c:formatCode>0%</c:formatCode>
                <c:ptCount val="2"/>
                <c:pt idx="0">
                  <c:v>0.3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v>средний уровень интереса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Лист1!$A$2:$B$2</c:f>
              <c:numCache>
                <c:formatCode>0%</c:formatCode>
                <c:ptCount val="2"/>
                <c:pt idx="0">
                  <c:v>0.6</c:v>
                </c:pt>
                <c:pt idx="1">
                  <c:v>0.7</c:v>
                </c:pt>
              </c:numCache>
            </c:numRef>
          </c:val>
        </c:ser>
        <c:ser>
          <c:idx val="2"/>
          <c:order val="2"/>
          <c:tx>
            <c:v>высокий уровень интереса</c:v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Лист1!$A$3:$B$3</c:f>
              <c:numCache>
                <c:formatCode>0%</c:formatCode>
                <c:ptCount val="2"/>
                <c:pt idx="0">
                  <c:v>0.1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82880"/>
        <c:axId val="33884800"/>
      </c:barChart>
      <c:catAx>
        <c:axId val="3388288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V</a:t>
                </a:r>
                <a:r>
                  <a:rPr lang="ru-RU" sz="1000" b="0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-</a:t>
                </a:r>
                <a:r>
                  <a:rPr lang="en-US" sz="1000" b="0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VI               VII-VIII  </a:t>
                </a:r>
                <a:endParaRPr lang="en-US" sz="1000" b="1" i="0" u="none" strike="noStrike" baseline="0">
                  <a:solidFill>
                    <a:srgbClr val="000000"/>
                  </a:solidFill>
                  <a:latin typeface="Arial Cyr"/>
                  <a:cs typeface="Arial Cyr"/>
                </a:endParaRPr>
              </a:p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00" b="0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Классы</a:t>
                </a:r>
              </a:p>
            </c:rich>
          </c:tx>
          <c:layout>
            <c:manualLayout>
              <c:xMode val="edge"/>
              <c:yMode val="edge"/>
              <c:x val="0.22077950078568992"/>
              <c:y val="0.79087452471482889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crossAx val="33884800"/>
        <c:crosses val="autoZero"/>
        <c:auto val="0"/>
        <c:lblAlgn val="ctr"/>
        <c:lblOffset val="100"/>
        <c:noMultiLvlLbl val="0"/>
      </c:catAx>
      <c:valAx>
        <c:axId val="33884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8828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974109646547341"/>
          <c:y val="0.44106463878326996"/>
          <c:w val="0.31948092466635131"/>
          <c:h val="0.425855513307984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B767-545B-4E3D-BB22-998D37F6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Ковылова ГВ</dc:creator>
  <cp:lastModifiedBy>Ковылова ГВ</cp:lastModifiedBy>
  <cp:revision>4</cp:revision>
  <cp:lastPrinted>2013-10-11T11:04:00Z</cp:lastPrinted>
  <dcterms:created xsi:type="dcterms:W3CDTF">2018-10-20T18:29:00Z</dcterms:created>
  <dcterms:modified xsi:type="dcterms:W3CDTF">2018-10-21T08:14:00Z</dcterms:modified>
</cp:coreProperties>
</file>